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56" w:rsidRDefault="00ED0E56" w:rsidP="00ED0E5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</w:pPr>
      <w:r w:rsidRPr="00A80BFA">
        <w:rPr>
          <w:rFonts w:ascii="Times New Roman" w:eastAsia="Times New Roman" w:hAnsi="Times New Roman" w:cs="Times New Roman"/>
          <w:b/>
          <w:color w:val="3C3C3C"/>
          <w:spacing w:val="2"/>
          <w:sz w:val="31"/>
          <w:szCs w:val="31"/>
          <w:lang w:eastAsia="ru-RU"/>
        </w:rPr>
        <w:t>ГУБЕРНАТОР ТУЛЬСКОЙ ОБЛАСТИ</w:t>
      </w:r>
      <w:r w:rsidR="00FA3ADC" w:rsidRPr="00A80BFA">
        <w:rPr>
          <w:rFonts w:ascii="Times New Roman" w:eastAsia="Times New Roman" w:hAnsi="Times New Roman" w:cs="Times New Roman"/>
          <w:b/>
          <w:color w:val="3C3C3C"/>
          <w:spacing w:val="2"/>
          <w:sz w:val="31"/>
          <w:szCs w:val="31"/>
          <w:lang w:eastAsia="ru-RU"/>
        </w:rPr>
        <w:br/>
      </w:r>
      <w:r w:rsidR="00FA3ADC" w:rsidRPr="00A80BFA">
        <w:rPr>
          <w:rFonts w:ascii="Times New Roman" w:eastAsia="Times New Roman" w:hAnsi="Times New Roman" w:cs="Times New Roman"/>
          <w:b/>
          <w:color w:val="3C3C3C"/>
          <w:spacing w:val="2"/>
          <w:sz w:val="31"/>
          <w:szCs w:val="31"/>
          <w:lang w:eastAsia="ru-RU"/>
        </w:rPr>
        <w:br/>
        <w:t>УКАЗ</w:t>
      </w:r>
      <w:r w:rsidR="00FA3ADC" w:rsidRPr="00A80BFA">
        <w:rPr>
          <w:rFonts w:ascii="Times New Roman" w:eastAsia="Times New Roman" w:hAnsi="Times New Roman" w:cs="Times New Roman"/>
          <w:b/>
          <w:color w:val="3C3C3C"/>
          <w:spacing w:val="2"/>
          <w:sz w:val="31"/>
          <w:szCs w:val="31"/>
          <w:lang w:eastAsia="ru-RU"/>
        </w:rPr>
        <w:br/>
      </w:r>
      <w:r w:rsidR="00FA3ADC" w:rsidRPr="00A80BFA">
        <w:rPr>
          <w:rFonts w:ascii="Times New Roman" w:eastAsia="Times New Roman" w:hAnsi="Times New Roman" w:cs="Times New Roman"/>
          <w:b/>
          <w:color w:val="3C3C3C"/>
          <w:spacing w:val="2"/>
          <w:sz w:val="31"/>
          <w:szCs w:val="31"/>
          <w:lang w:eastAsia="ru-RU"/>
        </w:rPr>
        <w:br/>
        <w:t>от 30 апреля 2020 года №</w:t>
      </w:r>
      <w:r w:rsidR="00067DA6" w:rsidRPr="00A80BFA">
        <w:rPr>
          <w:rFonts w:ascii="Times New Roman" w:eastAsia="Times New Roman" w:hAnsi="Times New Roman" w:cs="Times New Roman"/>
          <w:b/>
          <w:color w:val="3C3C3C"/>
          <w:spacing w:val="2"/>
          <w:sz w:val="31"/>
          <w:szCs w:val="31"/>
          <w:lang w:eastAsia="ru-RU"/>
        </w:rPr>
        <w:t xml:space="preserve"> 41</w:t>
      </w:r>
      <w:r w:rsidR="00067DA6" w:rsidRPr="00A80BFA">
        <w:rPr>
          <w:rFonts w:ascii="Times New Roman" w:eastAsia="Times New Roman" w:hAnsi="Times New Roman" w:cs="Times New Roman"/>
          <w:b/>
          <w:color w:val="3C3C3C"/>
          <w:spacing w:val="2"/>
          <w:sz w:val="31"/>
          <w:szCs w:val="31"/>
          <w:lang w:eastAsia="ru-RU"/>
        </w:rPr>
        <w:br/>
      </w:r>
      <w:r w:rsidRPr="00067DA6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</w:r>
      <w:r w:rsidRPr="00067DA6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О дополнительных мерах, принимаемых в связи с введением режима повышенной готовности на территории Тульской области</w:t>
      </w:r>
    </w:p>
    <w:p w:rsidR="00A80BFA" w:rsidRDefault="00A80BFA" w:rsidP="00ED0E5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</w:pPr>
    </w:p>
    <w:p w:rsidR="00A80BFA" w:rsidRPr="00A80BFA" w:rsidRDefault="00A80BFA" w:rsidP="00ED0E5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u w:val="single"/>
          <w:lang w:eastAsia="ru-RU"/>
        </w:rPr>
      </w:pPr>
      <w:r w:rsidRPr="00A80BFA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u w:val="single"/>
          <w:lang w:eastAsia="ru-RU"/>
        </w:rPr>
        <w:t xml:space="preserve">(с </w:t>
      </w:r>
      <w:r w:rsidR="00C34F4C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u w:val="single"/>
          <w:lang w:eastAsia="ru-RU"/>
        </w:rPr>
        <w:t>изменениями на 7</w:t>
      </w:r>
      <w:r w:rsidR="00E860E1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u w:val="single"/>
          <w:lang w:eastAsia="ru-RU"/>
        </w:rPr>
        <w:t xml:space="preserve"> июля</w:t>
      </w:r>
      <w:r w:rsidRPr="00A80BFA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u w:val="single"/>
          <w:lang w:eastAsia="ru-RU"/>
        </w:rPr>
        <w:t xml:space="preserve"> 2020 года)</w:t>
      </w:r>
    </w:p>
    <w:p w:rsidR="00ED0E56" w:rsidRPr="00067DA6" w:rsidRDefault="00ED0E56" w:rsidP="00067D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</w:p>
    <w:p w:rsidR="00514A1D" w:rsidRDefault="00ED0E56" w:rsidP="00ED0E5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</w:pPr>
      <w:r w:rsidRPr="00067D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7" w:history="1">
        <w:r w:rsidRPr="00067DA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Указов Губернатора </w:t>
        </w:r>
        <w:r w:rsidR="00FA3ADC" w:rsidRPr="00067DA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Тульской области от 29.05.2020 №</w:t>
        </w:r>
        <w:r w:rsidRPr="00067DA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53</w:t>
        </w:r>
      </w:hyperlink>
      <w:r w:rsidRPr="00067D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8" w:history="1">
        <w:r w:rsidR="00FA3ADC" w:rsidRPr="00067DA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08.06.2020 №</w:t>
        </w:r>
        <w:r w:rsidRPr="00067DA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58</w:t>
        </w:r>
      </w:hyperlink>
      <w:r w:rsidR="00FA3ADC" w:rsidRPr="00067DA6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, от 11.06.2020 № 62</w:t>
      </w:r>
      <w:r w:rsidR="00CC07A9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, от 15.06.2020 № 64</w:t>
      </w:r>
      <w:r w:rsidR="00514A1D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 xml:space="preserve">, от 22.06.2020 </w:t>
      </w:r>
    </w:p>
    <w:p w:rsidR="00ED0E56" w:rsidRPr="00067DA6" w:rsidRDefault="00514A1D" w:rsidP="00ED0E5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№ 69, от 29.06.2020 № 71</w:t>
      </w:r>
      <w:r w:rsidR="00E860E1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, от 03.07.2020 № 73</w:t>
      </w:r>
      <w:r w:rsidR="00C34F4C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, от 07.07.2020 № 75</w:t>
      </w:r>
      <w:r w:rsidR="00ED0E56" w:rsidRPr="00067D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ED0E56" w:rsidRDefault="00ED0E56" w:rsidP="00E860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0E56" w:rsidRP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целях снижения рисков распространения новой </w:t>
      </w:r>
      <w:proofErr w:type="spellStart"/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коронавирусной</w:t>
      </w:r>
      <w:proofErr w:type="spellEnd"/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инфекции (COVID-19) на территории Тульской области, в соответствии с </w:t>
      </w:r>
      <w:r w:rsidRPr="00ED0E56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 xml:space="preserve">Законом Российской </w:t>
      </w:r>
      <w:r w:rsidR="00D95059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Федерации от 25 июня 1993 года № 5242-1 «</w:t>
      </w:r>
      <w:r w:rsidRPr="00ED0E56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 xml:space="preserve">О праве граждан Российской Федерации на свободу передвижения, выбор места пребывания и жительства </w:t>
      </w:r>
      <w:r w:rsidR="00D95059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в пределах Российской Федерации»</w:t>
      </w: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Pr="00ED0E56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Федеральным законом от 21 дек</w:t>
      </w:r>
      <w:r w:rsidR="00D95059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абря 1994 года № 68-ФЗ «</w:t>
      </w:r>
      <w:r w:rsidRPr="00ED0E56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О защите населения и территорий от чрезвычайных ситуаций прир</w:t>
      </w:r>
      <w:r w:rsidR="00D95059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одного и техногенного характера»</w:t>
      </w: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Pr="00ED0E56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Указом Президента Российской</w:t>
      </w:r>
      <w:r w:rsidR="00D95059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 xml:space="preserve"> Федерации от 11 мая 2020 года № 316 «</w:t>
      </w:r>
      <w:r w:rsidRPr="00ED0E56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 xml:space="preserve"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ED0E56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кор</w:t>
      </w:r>
      <w:r w:rsidR="00D95059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онавирусной</w:t>
      </w:r>
      <w:proofErr w:type="spellEnd"/>
      <w:r w:rsidR="00D95059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 xml:space="preserve"> инфекции (COVID-19)»</w:t>
      </w: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9" w:history="1">
        <w:r w:rsidRPr="00ED0E5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Постановлениями Главного государственного санитарного врача Росс</w:t>
        </w:r>
        <w:r w:rsidR="00D9505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ийской Федерации от 02.03.2020 №</w:t>
        </w:r>
        <w:r w:rsidRPr="00ED0E5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5</w:t>
        </w:r>
      </w:hyperlink>
      <w:r w:rsidR="00D950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 от 18.03.2020 №</w:t>
      </w: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7, </w:t>
      </w:r>
      <w:r w:rsidRPr="00ED0E56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 xml:space="preserve">Законом Тульской </w:t>
      </w:r>
      <w:r w:rsidR="00D95059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области от 2 февраля 1998 года № 75-ЗТО «</w:t>
      </w:r>
      <w:r w:rsidRPr="00ED0E56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О защите населения и территорий от чрезвычайных ситуаций природного и техногенно</w:t>
      </w:r>
      <w:r w:rsidR="00D95059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го характера в Тульской области»</w:t>
      </w: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с учетом предложений Главного государственного санитарного врача по </w:t>
      </w:r>
      <w:r w:rsidR="00D950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Тульской области от 10.05.2020 №</w:t>
      </w: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71-0</w:t>
      </w:r>
      <w:r w:rsidR="00D950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001/08-3960-220, от 18.05.2020 №</w:t>
      </w: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71-0001/08-4241-2020, на основании статьи 33 Устава (Основного Закона) постановляю:</w:t>
      </w:r>
    </w:p>
    <w:p w:rsidR="00ED0E56" w:rsidRP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В связи с введением режима повышенной готовности на территории Тульской области:</w:t>
      </w:r>
    </w:p>
    <w:p w:rsidR="00ED0E56" w:rsidRPr="00AE6D7F" w:rsidRDefault="00ED0E56" w:rsidP="00250E8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AE6D7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1.1. Запретить</w:t>
      </w:r>
      <w:r w:rsidR="00250E8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на территории Тульской области</w:t>
      </w:r>
      <w:r w:rsidR="00C34F4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по 13</w:t>
      </w:r>
      <w:r w:rsidR="0006110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июля</w:t>
      </w:r>
      <w:r w:rsidRPr="00AE6D7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2020 года:</w:t>
      </w:r>
    </w:p>
    <w:p w:rsidR="00250E8C" w:rsidRPr="00250E8C" w:rsidRDefault="00ED0E56" w:rsidP="00250E8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проведение деловых, кул</w:t>
      </w:r>
      <w:r w:rsidR="00250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ьтурных, зрелищных, </w:t>
      </w: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публичных и иных массовых мероприятий, </w:t>
      </w:r>
      <w:r w:rsidR="00250E8C"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 исключением мероприятий, пр</w:t>
      </w:r>
      <w:r w:rsidR="00250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оводимых в дистанционном режиме и деятельности объектов, осуществляющих </w:t>
      </w:r>
      <w:r w:rsidR="00250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использование животных в культурно-зрелищных целях и их содержание (зоопарков)</w:t>
      </w:r>
      <w:r w:rsidR="00250E8C" w:rsidRPr="00250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ED0E56" w:rsidRDefault="00ED0E56" w:rsidP="00250E8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деятельность</w:t>
      </w:r>
      <w:r w:rsidR="00250E8C" w:rsidRPr="00250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50E8C"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развлекательных и досуговых</w:t>
      </w:r>
      <w:r w:rsidR="00250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организаций (для любой возрастной категории), в том числе ночных клубов</w:t>
      </w: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бильярдных, боулингов, караоке-клубов, кино</w:t>
      </w:r>
      <w:r w:rsidR="00250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театров (кинозалов), </w:t>
      </w: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детских игровых к</w:t>
      </w:r>
      <w:r w:rsidR="00250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омнат,</w:t>
      </w: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батутных центров, </w:t>
      </w:r>
      <w:proofErr w:type="spellStart"/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квест</w:t>
      </w:r>
      <w:proofErr w:type="spellEnd"/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250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комнат</w:t>
      </w: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250E8C" w:rsidRPr="00250E8C" w:rsidRDefault="00250E8C" w:rsidP="00250E8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деятельность организаций дополнительного образования независимо от форм собственности и индивидуальных предпринимателей по реализации дополнительных общеобразовательных, культурных, развивающих программ, в том числе не имеющих лицензий на образовательную деятельность, за исключением мероприятий, проводимых в дистанционном режиме или на открытом воздухе</w:t>
      </w:r>
      <w:r w:rsidRPr="00250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ED0E56" w:rsidRP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деятельность полустационарных отделений и кабинетов ранней помощи государственных учреждений Тульской области в сфере социального обслуживания населения;</w:t>
      </w:r>
    </w:p>
    <w:p w:rsidR="00ED0E56" w:rsidRP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деятельность по организации и проведению азартных игр в букмекерских конторах, тотали</w:t>
      </w:r>
      <w:r w:rsidR="008B7E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заторах и пунктах приема ставок.</w:t>
      </w:r>
    </w:p>
    <w:p w:rsidR="008B7EF1" w:rsidRPr="00D47D53" w:rsidRDefault="00916808" w:rsidP="008B7EF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  <w:lang w:eastAsia="ru-RU"/>
        </w:rPr>
        <w:t>(в ред. указов</w:t>
      </w:r>
      <w:r w:rsidR="008B7EF1" w:rsidRPr="00D47D53"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  <w:lang w:eastAsia="ru-RU"/>
        </w:rPr>
        <w:t xml:space="preserve"> Гу</w:t>
      </w:r>
      <w:r w:rsidR="008B7EF1"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  <w:lang w:eastAsia="ru-RU"/>
        </w:rPr>
        <w:t>бернатора Тульской области от 29.06.2020 № 71</w:t>
      </w:r>
      <w:r w:rsidR="00C34F4C"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  <w:lang w:eastAsia="ru-RU"/>
        </w:rPr>
        <w:t>, от 07.07.2020 № 75</w:t>
      </w:r>
      <w:r w:rsidR="008B7EF1" w:rsidRPr="00D47D53"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  <w:lang w:eastAsia="ru-RU"/>
        </w:rPr>
        <w:t>)</w:t>
      </w:r>
    </w:p>
    <w:p w:rsidR="00893EA8" w:rsidRPr="00ED0E56" w:rsidRDefault="00893EA8" w:rsidP="008B7E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D0E56" w:rsidRDefault="008B7EF1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1.2. Отменить до 31 августа</w:t>
      </w:r>
      <w:r w:rsidR="00ED0E56" w:rsidRPr="00A26AC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2020 года:</w:t>
      </w:r>
    </w:p>
    <w:p w:rsidR="008B7EF1" w:rsidRDefault="008B7EF1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</w:t>
      </w:r>
      <w:r w:rsidRPr="008B7E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аездов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организованных групп детей в загородные оздоровительные, санаторные оздоровительные и палаточные лагеря на территории Тульской области, кроме заездов в санаторные оздоровительные лагеря по типу «мать и дитя»</w:t>
      </w:r>
      <w:r w:rsidRPr="008B7E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ED0E56" w:rsidRDefault="008B7EF1" w:rsidP="008B7EF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лагерей</w:t>
      </w:r>
      <w:r w:rsidR="00ED0E56"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дневным пребыванием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лагерей труда и отдыха в образовательных организациях, кроме лагерей с дневным пребыванием на базе государственных учреждений социального обслуживания семьи и детей Тульской области и государственных общеобразовательных организаций, подведомственных министерству образования</w:t>
      </w:r>
      <w:r w:rsidR="00ED0E56"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Тульской области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(с круглосуточным пребыванием детей)</w:t>
      </w:r>
      <w:r w:rsidR="00ED0E56"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B7EF1" w:rsidRPr="00D47D53" w:rsidRDefault="008B7EF1" w:rsidP="008B7EF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  <w:lang w:eastAsia="ru-RU"/>
        </w:rPr>
      </w:pPr>
      <w:r w:rsidRPr="00D47D53"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  <w:lang w:eastAsia="ru-RU"/>
        </w:rPr>
        <w:t>(в ред. указа Гу</w:t>
      </w:r>
      <w:r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  <w:lang w:eastAsia="ru-RU"/>
        </w:rPr>
        <w:t>бернатора Тульской области от 29.06.2020 № 71</w:t>
      </w:r>
      <w:r w:rsidRPr="00D47D53"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  <w:lang w:eastAsia="ru-RU"/>
        </w:rPr>
        <w:t>)</w:t>
      </w:r>
    </w:p>
    <w:p w:rsidR="00D47D53" w:rsidRPr="00ED0E56" w:rsidRDefault="00D47D53" w:rsidP="008B7E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D0E56" w:rsidRPr="00A26AC8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A26AC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1.3. Временно приостановить на т</w:t>
      </w:r>
      <w:r w:rsidR="0082562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ерритор</w:t>
      </w:r>
      <w:r w:rsidR="00E03C4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и</w:t>
      </w:r>
      <w:r w:rsidR="008B780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и Тульской области         по 13</w:t>
      </w:r>
      <w:r w:rsidR="0082562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июля</w:t>
      </w:r>
      <w:r w:rsidRPr="00A26AC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2020 года:</w:t>
      </w:r>
    </w:p>
    <w:p w:rsidR="00ED0E56" w:rsidRDefault="00ED0E56" w:rsidP="008B780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работу организаций общественного питания, в то</w:t>
      </w:r>
      <w:r w:rsidR="008B78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 числе</w:t>
      </w: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объектов нестационарной торговли, оказывающих услуги общественного питания</w:t>
      </w:r>
      <w:r w:rsidR="008B78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а также зон </w:t>
      </w:r>
      <w:proofErr w:type="spellStart"/>
      <w:r w:rsidR="008B78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фуд</w:t>
      </w:r>
      <w:proofErr w:type="spellEnd"/>
      <w:r w:rsidR="008B78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-кортов.</w:t>
      </w:r>
    </w:p>
    <w:p w:rsidR="00825621" w:rsidRPr="00D47D53" w:rsidRDefault="008B7803" w:rsidP="008256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  <w:lang w:eastAsia="ru-RU"/>
        </w:rPr>
        <w:t>(в ред. указа</w:t>
      </w:r>
      <w:r w:rsidR="00825621" w:rsidRPr="00D47D53"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  <w:lang w:eastAsia="ru-RU"/>
        </w:rPr>
        <w:t xml:space="preserve"> Гу</w:t>
      </w:r>
      <w:r w:rsidR="00825621"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  <w:lang w:eastAsia="ru-RU"/>
        </w:rPr>
        <w:t>бернатора Тул</w:t>
      </w:r>
      <w:r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  <w:lang w:eastAsia="ru-RU"/>
        </w:rPr>
        <w:t>ьской области от 07.07.2020 № 75</w:t>
      </w:r>
      <w:r w:rsidR="00825621" w:rsidRPr="00D47D53"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  <w:lang w:eastAsia="ru-RU"/>
        </w:rPr>
        <w:t>)</w:t>
      </w:r>
    </w:p>
    <w:p w:rsidR="00D47D53" w:rsidRPr="00D47D53" w:rsidRDefault="00D47D53" w:rsidP="008256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  <w:lang w:eastAsia="ru-RU"/>
        </w:rPr>
      </w:pPr>
    </w:p>
    <w:p w:rsidR="00ED0E56" w:rsidRPr="00D47D53" w:rsidRDefault="00ED0E56" w:rsidP="00D47D5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A26AC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Ограничения, установленные настоящим под</w:t>
      </w:r>
      <w:r w:rsidR="00D47D5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пунктом, не распространяются на</w:t>
      </w:r>
      <w:r w:rsidR="008B780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работу организаций общественного питания, осуществляемую</w:t>
      </w:r>
      <w:r w:rsidR="00D47D53" w:rsidRPr="00D47D5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:</w:t>
      </w:r>
    </w:p>
    <w:p w:rsidR="008B7803" w:rsidRPr="008B7803" w:rsidRDefault="00ED0E56" w:rsidP="000E0D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путем дистанционной торговли, в том числе с условием доста</w:t>
      </w:r>
      <w:r w:rsidR="008B78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вки или самовывоза</w:t>
      </w:r>
      <w:r w:rsidR="008B7803" w:rsidRPr="008B78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ED0E56" w:rsidRPr="00073302" w:rsidRDefault="00ED0E56" w:rsidP="000E0D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</w:t>
      </w:r>
      <w:r w:rsidR="008B78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открытом воздухе</w:t>
      </w: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за исключением услуг по предоставлению кальянов для курения, проведения массовых или досуговых мероп</w:t>
      </w:r>
      <w:r w:rsidR="00D47D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риятий</w:t>
      </w:r>
      <w:r w:rsidR="00073302" w:rsidRPr="000733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ED0E56" w:rsidRPr="00ED0E56" w:rsidRDefault="008B7803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организации</w:t>
      </w:r>
      <w:r w:rsidR="00ED0E56"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пит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ания для работников организаций.</w:t>
      </w:r>
    </w:p>
    <w:p w:rsidR="000E0DFD" w:rsidRPr="00D47D53" w:rsidRDefault="000E0DFD" w:rsidP="000E0D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  <w:lang w:eastAsia="ru-RU"/>
        </w:rPr>
      </w:pPr>
      <w:r w:rsidRPr="00D47D53"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  <w:lang w:eastAsia="ru-RU"/>
        </w:rPr>
        <w:t>(в ред. указа Гу</w:t>
      </w:r>
      <w:r w:rsidR="008B7803"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  <w:lang w:eastAsia="ru-RU"/>
        </w:rPr>
        <w:t>бернатора Тульской области от 07.07.2020 № 75</w:t>
      </w:r>
      <w:r w:rsidRPr="00D47D53"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  <w:lang w:eastAsia="ru-RU"/>
        </w:rPr>
        <w:t>)</w:t>
      </w:r>
    </w:p>
    <w:p w:rsidR="000E0DFD" w:rsidRPr="00ED0E56" w:rsidRDefault="000E0DFD" w:rsidP="000E0D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D0E56" w:rsidRPr="00C74AC9" w:rsidRDefault="000E0DFD" w:rsidP="00C74AC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1.4. Приостановить по 30</w:t>
      </w:r>
      <w:r w:rsidR="00ED0E56" w:rsidRPr="00A26AC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июня 2020 года</w:t>
      </w:r>
      <w:r w:rsidR="00C74AC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="00C74AC9" w:rsidRPr="00D47D53"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  <w:lang w:eastAsia="ru-RU"/>
        </w:rPr>
        <w:t>(в ред. указа Губернатора Тульс</w:t>
      </w:r>
      <w:r w:rsidR="00C74AC9"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  <w:lang w:eastAsia="ru-RU"/>
        </w:rPr>
        <w:t>кой области от 15.06.2020 № 64)</w:t>
      </w:r>
      <w:r w:rsidR="00ED0E56" w:rsidRPr="00A26AC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:</w:t>
      </w:r>
    </w:p>
    <w:p w:rsidR="00ED0E56" w:rsidRP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действие единых месячных льготных проездных билетов, выданных следующим категориям жителей Тульской области:</w:t>
      </w:r>
    </w:p>
    <w:p w:rsidR="00ED0E56" w:rsidRP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возрасте старше 65 лет;</w:t>
      </w:r>
    </w:p>
    <w:p w:rsidR="00ED0E56" w:rsidRP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обучающимся профессиональных образовательных организаций и образовательных организаций высшего образования (очной формы обучения);</w:t>
      </w:r>
    </w:p>
    <w:p w:rsidR="00ED0E56" w:rsidRP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предоставление скидки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обучающимся государственных образовательных организаций, находящихся в ведении Тульской области, и муниципальных общеобразовательных организаций по образовательным программам среднего общего образования, профессиональных образовательных организаций,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- </w:t>
      </w:r>
      <w:proofErr w:type="spellStart"/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бакалавриата</w:t>
      </w:r>
      <w:proofErr w:type="spellEnd"/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или </w:t>
      </w:r>
      <w:proofErr w:type="spellStart"/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специалитета</w:t>
      </w:r>
      <w:proofErr w:type="spellEnd"/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или магистратуры (очной формы обучения) на проезд к месту учебы и обратно в пределах Тульской области в автомобильном транспорте общего пользования (кроме такси) в пригородном и междугородном сообщении по маршруту регулярных перевозок, частично или полностью оплачиваемых за счет средств бюджета Тульской области, а также по межмуниципальным (муниципальным) маршрутам регулярных перевозок по нерегулируемым тарифам в соответствии с договорами;</w:t>
      </w:r>
    </w:p>
    <w:p w:rsidR="00ED0E56" w:rsidRP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предоставление скидки в размере 50 процентов действующего тарифа на проезд железнодорожным транспортом общего пользования в пригородном сообщении (кроме скорых и скоростных поездов повышенной комфортности) лицам, достигшим возраста 75 лет, проживающим на территории Тульской области, отдельным категориям жителей Тульской области, установленным </w:t>
      </w:r>
      <w:r w:rsidRPr="00ED0E56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Законом Тульской области от 28 дека</w:t>
      </w:r>
      <w:r w:rsidR="00FD1DD0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бря 2004 года № 493-ЗТО «</w:t>
      </w:r>
      <w:r w:rsidRPr="00ED0E56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О мерах социальной поддержки отдельных кат</w:t>
      </w:r>
      <w:r w:rsidR="00FD1DD0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егорий жителей Тульской области»</w:t>
      </w: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достигшим возраста 65 лет, а также обучающимся общеобразовательных организаций старше 7 лет, профессиональных образовательных организаций,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- </w:t>
      </w:r>
      <w:proofErr w:type="spellStart"/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бакалавриата</w:t>
      </w:r>
      <w:proofErr w:type="spellEnd"/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или </w:t>
      </w:r>
      <w:proofErr w:type="spellStart"/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специалитета</w:t>
      </w:r>
      <w:proofErr w:type="spellEnd"/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или магистратуры (очной формы обучения) для проезда на железнодорожном транспорте пригородного сообщения.</w:t>
      </w:r>
    </w:p>
    <w:p w:rsidR="00ED0E56" w:rsidRP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этом стоимость единого месячного льготного проездного билета в месяце, следующем за месяцем, в котором было приостановление, уменьшается пропорционально количеству дней, на которое было приостановлено действие единых месячных льготных проездных билетов.</w:t>
      </w:r>
    </w:p>
    <w:p w:rsid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Министерству транспорта и дорожного хозяйства Тульской области совместно с министерством труда и социальной защиты Тульской области и министерством образования Тульской области обеспечить реализацию настоящего подпункта.</w:t>
      </w:r>
    </w:p>
    <w:p w:rsidR="00C74AC9" w:rsidRPr="00ED0E56" w:rsidRDefault="00C74AC9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A26AC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1.5. Установить, что ограничения, предусмотренные пунктом 1 настоящего Указа, не распространяются на проведение:</w:t>
      </w:r>
    </w:p>
    <w:p w:rsidR="00B8238F" w:rsidRDefault="00B8238F" w:rsidP="00B8238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 в рамках подготовки к проведению 24 июня 2020 года военного парада в ознаменование 75-й годовщины Победы в Великой Отечественной войне 1941 – 1945 годов и Парада Победы 24 июня 1945 г., в том числе с участием детей до 18 лет, по согласованию с комитетом Тульской области по региональной безопасности</w:t>
      </w:r>
      <w:r w:rsidRPr="00C74A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8238F" w:rsidRPr="00C74AC9" w:rsidRDefault="00B8238F" w:rsidP="00B8238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  <w:lang w:eastAsia="ru-RU"/>
        </w:rPr>
      </w:pPr>
      <w:r w:rsidRPr="00D47D53"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  <w:lang w:eastAsia="ru-RU"/>
        </w:rPr>
        <w:t>(в ред. указа Губернатора Тульской области от 15.06.2020 № 64)</w:t>
      </w:r>
    </w:p>
    <w:p w:rsidR="00B8238F" w:rsidRPr="00A26AC8" w:rsidRDefault="00B8238F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официальных мероприятий органами государственной власти и (или) органами местного самоуправления Тульской области при условии, что численность участников </w:t>
      </w:r>
      <w:r w:rsidR="00FD1DD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таких мероприятий не превышает 50 человек,</w:t>
      </w: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использования участниками средств индивидуальной защиты органов дыхания и предварительной дезинфекции места проведения официального мероприятия;</w:t>
      </w:r>
    </w:p>
    <w:p w:rsidR="00ED0E56" w:rsidRPr="00B8238F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публичных слушаний, организуемых в случаях, предусмотренных законодательством Российской Федерации, органами государственной власти Тульской области и органами местного самоуправления Тульской области</w:t>
      </w:r>
      <w:r w:rsidR="00FD1DD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 числом участников не более 5</w:t>
      </w: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 человек при условии обеспечения социальной дистанции между участниками, обязательного использования участниками средств индивидуальной защиты органов дыхания и рук, обеспечения проведения предварительной дезинфекции места проведения публичных слушаний, использования оборудования для обеззараживания воздуха закрытого типа, работающего в присутствии людей, в период проведения мероприятия, обеспечения термометрии все</w:t>
      </w:r>
      <w:r w:rsidR="00B823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 участников публичных слушаний</w:t>
      </w:r>
      <w:r w:rsidR="00B8238F" w:rsidRPr="00B823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FD1DD0" w:rsidRDefault="00FD1DD0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B9BD5" w:themeColor="accent1"/>
          <w:spacing w:val="2"/>
          <w:sz w:val="28"/>
          <w:szCs w:val="28"/>
          <w:lang w:eastAsia="ru-RU"/>
        </w:rPr>
      </w:pPr>
      <w:r w:rsidRPr="00FD1DD0">
        <w:rPr>
          <w:rFonts w:ascii="Times New Roman" w:eastAsia="Times New Roman" w:hAnsi="Times New Roman" w:cs="Times New Roman"/>
          <w:color w:val="5B9BD5" w:themeColor="accent1"/>
          <w:spacing w:val="2"/>
          <w:sz w:val="28"/>
          <w:szCs w:val="28"/>
          <w:lang w:eastAsia="ru-RU"/>
        </w:rPr>
        <w:t>(в ред. указа Губернатора Тульс</w:t>
      </w:r>
      <w:r w:rsidR="00C74AC9">
        <w:rPr>
          <w:rFonts w:ascii="Times New Roman" w:eastAsia="Times New Roman" w:hAnsi="Times New Roman" w:cs="Times New Roman"/>
          <w:color w:val="5B9BD5" w:themeColor="accent1"/>
          <w:spacing w:val="2"/>
          <w:sz w:val="28"/>
          <w:szCs w:val="28"/>
          <w:lang w:eastAsia="ru-RU"/>
        </w:rPr>
        <w:t>кой области от 11.06.2020 № 62)</w:t>
      </w:r>
    </w:p>
    <w:p w:rsidR="00DC7A55" w:rsidRDefault="00DC7A55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B9BD5" w:themeColor="accent1"/>
          <w:spacing w:val="2"/>
          <w:sz w:val="28"/>
          <w:szCs w:val="28"/>
          <w:lang w:eastAsia="ru-RU"/>
        </w:rPr>
      </w:pPr>
    </w:p>
    <w:p w:rsidR="00C74AC9" w:rsidRDefault="00B8238F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официальных мероприятий Министерства обороны Российской Федерации и органов государственной власти Тульской области «Торжественный ввод в эксплуатацию мостовых сооружений, возведенных в рамках тактико-специального учения подразделениями Министерства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обороны Российской Федерации</w:t>
      </w:r>
      <w:r w:rsidR="00642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Тульской области и передаваемых безвозмездно во временное пользование муниципальных образований</w:t>
      </w:r>
      <w:r w:rsidR="00642984" w:rsidRPr="00642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42984" w:rsidRDefault="00642984" w:rsidP="0064298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B9BD5" w:themeColor="accent1"/>
          <w:spacing w:val="2"/>
          <w:sz w:val="28"/>
          <w:szCs w:val="28"/>
          <w:lang w:eastAsia="ru-RU"/>
        </w:rPr>
      </w:pPr>
      <w:r w:rsidRPr="00FD1DD0">
        <w:rPr>
          <w:rFonts w:ascii="Times New Roman" w:eastAsia="Times New Roman" w:hAnsi="Times New Roman" w:cs="Times New Roman"/>
          <w:color w:val="5B9BD5" w:themeColor="accent1"/>
          <w:spacing w:val="2"/>
          <w:sz w:val="28"/>
          <w:szCs w:val="28"/>
          <w:lang w:eastAsia="ru-RU"/>
        </w:rPr>
        <w:t>(в ред. указа Губернатора Тульс</w:t>
      </w:r>
      <w:r>
        <w:rPr>
          <w:rFonts w:ascii="Times New Roman" w:eastAsia="Times New Roman" w:hAnsi="Times New Roman" w:cs="Times New Roman"/>
          <w:color w:val="5B9BD5" w:themeColor="accent1"/>
          <w:spacing w:val="2"/>
          <w:sz w:val="28"/>
          <w:szCs w:val="28"/>
          <w:lang w:eastAsia="ru-RU"/>
        </w:rPr>
        <w:t>кой области от 22.06.2020 № 69)</w:t>
      </w:r>
    </w:p>
    <w:p w:rsidR="00DC7A55" w:rsidRDefault="00DC7A55" w:rsidP="0064298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B9BD5" w:themeColor="accent1"/>
          <w:spacing w:val="2"/>
          <w:sz w:val="28"/>
          <w:szCs w:val="28"/>
          <w:lang w:eastAsia="ru-RU"/>
        </w:rPr>
      </w:pPr>
    </w:p>
    <w:p w:rsidR="00642984" w:rsidRDefault="00642984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иных мероприятий, установленных указом Губернатора Тульской области.</w:t>
      </w:r>
    </w:p>
    <w:p w:rsidR="00642984" w:rsidRDefault="00642984" w:rsidP="0064298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B9BD5" w:themeColor="accent1"/>
          <w:spacing w:val="2"/>
          <w:sz w:val="28"/>
          <w:szCs w:val="28"/>
          <w:lang w:eastAsia="ru-RU"/>
        </w:rPr>
      </w:pPr>
      <w:r w:rsidRPr="00FD1DD0">
        <w:rPr>
          <w:rFonts w:ascii="Times New Roman" w:eastAsia="Times New Roman" w:hAnsi="Times New Roman" w:cs="Times New Roman"/>
          <w:color w:val="5B9BD5" w:themeColor="accent1"/>
          <w:spacing w:val="2"/>
          <w:sz w:val="28"/>
          <w:szCs w:val="28"/>
          <w:lang w:eastAsia="ru-RU"/>
        </w:rPr>
        <w:t>(в ред. указа Губернатора Тульс</w:t>
      </w:r>
      <w:r>
        <w:rPr>
          <w:rFonts w:ascii="Times New Roman" w:eastAsia="Times New Roman" w:hAnsi="Times New Roman" w:cs="Times New Roman"/>
          <w:color w:val="5B9BD5" w:themeColor="accent1"/>
          <w:spacing w:val="2"/>
          <w:sz w:val="28"/>
          <w:szCs w:val="28"/>
          <w:lang w:eastAsia="ru-RU"/>
        </w:rPr>
        <w:t>кой области от 22.06.2020 № 69)</w:t>
      </w:r>
    </w:p>
    <w:p w:rsidR="00642984" w:rsidRPr="00642984" w:rsidRDefault="00642984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D0E56" w:rsidRP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1.6. В целях защиты здоровья, прав и законных интересов граждан в сфере охраны здоровья:</w:t>
      </w:r>
    </w:p>
    <w:p w:rsidR="00ED0E56" w:rsidRP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обязать граждан, находящихся на территории Тульской области, использовать надлежащим образом (путем крепления средства индивидуальной защиты органов дыхания на переносице, закрывая все органы дыхания) средства индивидуальной защиты органов дыхания (маски, респираторы и иные средства защиты органов дыхания) при нахождении в местах общего пользования (в зданиях, строениях, сооружениях, иных объектах), на всех объектах розничной торговли, в медицинских организациях, общественном транспорте, включая такси, остановочных павильонах (платформах);</w:t>
      </w:r>
    </w:p>
    <w:p w:rsidR="00073302" w:rsidRDefault="00ED0E56" w:rsidP="00DC7A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рекомендовать гражданам, находящимся на территории Тульской области, использовать средства индивидуальной защиты рук (перчатки) при нахождении в местах общего пользования (в зданиях, строениях, сооружениях, иных объектах), на всех объектах розничной торговли, в медицинских организациях, общественном транспорте, включая такси.</w:t>
      </w:r>
    </w:p>
    <w:p w:rsidR="00073302" w:rsidRDefault="00073302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Требования, установленные настоящим подпунктом, не распространяются на обучающихся по основным образовательным программам среднего общего образования при участии их в государственной итоговой аттестации на территории Тульской области в соответствии с единым расписанием, утвержденным Министерством просвещения Российской Федерации и Федеральной службой по надзору в сфере образования и науки.</w:t>
      </w:r>
    </w:p>
    <w:p w:rsidR="00073302" w:rsidRDefault="00073302" w:rsidP="0007330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B9BD5" w:themeColor="accent1"/>
          <w:spacing w:val="2"/>
          <w:sz w:val="28"/>
          <w:szCs w:val="28"/>
          <w:lang w:eastAsia="ru-RU"/>
        </w:rPr>
      </w:pPr>
      <w:r w:rsidRPr="00FD1DD0">
        <w:rPr>
          <w:rFonts w:ascii="Times New Roman" w:eastAsia="Times New Roman" w:hAnsi="Times New Roman" w:cs="Times New Roman"/>
          <w:color w:val="5B9BD5" w:themeColor="accent1"/>
          <w:spacing w:val="2"/>
          <w:sz w:val="28"/>
          <w:szCs w:val="28"/>
          <w:lang w:eastAsia="ru-RU"/>
        </w:rPr>
        <w:t>(в ред. указа Губернатора Тульс</w:t>
      </w:r>
      <w:r>
        <w:rPr>
          <w:rFonts w:ascii="Times New Roman" w:eastAsia="Times New Roman" w:hAnsi="Times New Roman" w:cs="Times New Roman"/>
          <w:color w:val="5B9BD5" w:themeColor="accent1"/>
          <w:spacing w:val="2"/>
          <w:sz w:val="28"/>
          <w:szCs w:val="28"/>
          <w:lang w:eastAsia="ru-RU"/>
        </w:rPr>
        <w:t>кой области от 29.06.2020 № 71)</w:t>
      </w:r>
    </w:p>
    <w:p w:rsidR="00073302" w:rsidRPr="00ED0E56" w:rsidRDefault="00073302" w:rsidP="000733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D0E56" w:rsidRP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Правительству Тульской области проводить мониторинг наличия гигиенических (защитных) масок и иных средств защиты органов дыхания в организациях розничной торговли и аптечных организациях, расположенных на территории Тульской области, своевременную поставку указанных индивидуальных средств защиты и в случае необходимости организовать наращивание объемов их производства с учетом складывающейся потребности.</w:t>
      </w:r>
    </w:p>
    <w:p w:rsidR="00ED0E56" w:rsidRPr="00A26AC8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A26AC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Рекомендовать руководителям организаций Тульской области всех форм собственности обеспечить работников средствами индивидуальной защиты органов дыхания (маски, респираторы и иные средства защиты органов дыхания) в количестве, необходимом </w:t>
      </w:r>
      <w:r w:rsidRPr="00A26AC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lastRenderedPageBreak/>
        <w:t>работникам для следования к месту работы и обратно, и с соблюдением требований, установленных в </w:t>
      </w:r>
      <w:hyperlink r:id="rId10" w:history="1">
        <w:r w:rsidRPr="00A26AC8">
          <w:rPr>
            <w:rFonts w:ascii="Times New Roman" w:eastAsia="Times New Roman" w:hAnsi="Times New Roman" w:cs="Times New Roman"/>
            <w:b/>
            <w:color w:val="00466E"/>
            <w:spacing w:val="2"/>
            <w:sz w:val="28"/>
            <w:szCs w:val="28"/>
            <w:u w:val="single"/>
            <w:lang w:eastAsia="ru-RU"/>
          </w:rPr>
          <w:t xml:space="preserve">Постановлении Главного государственного санитарного врача по </w:t>
        </w:r>
        <w:r w:rsidR="00A26AC8">
          <w:rPr>
            <w:rFonts w:ascii="Times New Roman" w:eastAsia="Times New Roman" w:hAnsi="Times New Roman" w:cs="Times New Roman"/>
            <w:b/>
            <w:color w:val="00466E"/>
            <w:spacing w:val="2"/>
            <w:sz w:val="28"/>
            <w:szCs w:val="28"/>
            <w:u w:val="single"/>
            <w:lang w:eastAsia="ru-RU"/>
          </w:rPr>
          <w:t>Тульской области от 05.04.2020 №</w:t>
        </w:r>
        <w:r w:rsidRPr="00A26AC8">
          <w:rPr>
            <w:rFonts w:ascii="Times New Roman" w:eastAsia="Times New Roman" w:hAnsi="Times New Roman" w:cs="Times New Roman"/>
            <w:b/>
            <w:color w:val="00466E"/>
            <w:spacing w:val="2"/>
            <w:sz w:val="28"/>
            <w:szCs w:val="28"/>
            <w:u w:val="single"/>
            <w:lang w:eastAsia="ru-RU"/>
          </w:rPr>
          <w:t xml:space="preserve"> 3</w:t>
        </w:r>
      </w:hyperlink>
      <w:r w:rsidRPr="00A26AC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</w:p>
    <w:p w:rsidR="00ED0E56" w:rsidRPr="00A26AC8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A26AC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Рекомендовать организациям и индивидуальным предпринимателям, деятельность которых связана с совместным пребыванием граждан, не допускать в здания, строения, сооружения (помещения в них) и иные объекты, в которых осуществляется деятельность таких организаций и индивидуальных предпринимателей, и не оказывать услуги гражданам, не соблюдающим требования настоящего подпункта.</w:t>
      </w:r>
    </w:p>
    <w:p w:rsidR="00E96FB1" w:rsidRPr="00FD1DD0" w:rsidRDefault="00ED0E56" w:rsidP="00E96FB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FD1DD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2. В целях недопущения действий, влекущих за собой нарушение прав жителей Тульской области на охрану здоровья и благоприятную среду обитания:</w:t>
      </w:r>
    </w:p>
    <w:p w:rsidR="00ED0E56" w:rsidRPr="00FD1DD0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FD1DD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2.1. Обязать граждан в возрасте старше 65 лет со</w:t>
      </w:r>
      <w:r w:rsidR="000146D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блюдать режим самоизоляции </w:t>
      </w:r>
      <w:r w:rsidR="0007330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с 15 по 22 июня 2020 года и с 23 </w:t>
      </w:r>
      <w:r w:rsidR="000146D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 30</w:t>
      </w:r>
      <w:r w:rsidRPr="00FD1DD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июня 2020 года, за исключением случаев:</w:t>
      </w:r>
    </w:p>
    <w:p w:rsidR="00ED0E56" w:rsidRP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обращения за экстренной (неотложной) медицинской помощью и случаев иной прямой угрозы жизни и здоровью;</w:t>
      </w:r>
    </w:p>
    <w:p w:rsidR="00ED0E56" w:rsidRP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следования к ближайшему месту приобретения товаров, работ, услуг, реализация которых не огранич</w:t>
      </w:r>
      <w:r w:rsidR="00FD1DD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ена в соответствии с настоящим у</w:t>
      </w: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казом;</w:t>
      </w:r>
    </w:p>
    <w:p w:rsidR="00ED0E56" w:rsidRP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выгула домашних животных на расстоянии, не превышающем 100 метров от места проживания (пребывания);</w:t>
      </w:r>
    </w:p>
    <w:p w:rsidR="00ED0E56" w:rsidRP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выноса отходов до ближайшего места накопления отходов.</w:t>
      </w:r>
    </w:p>
    <w:p w:rsidR="00FD1DD0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Режим самоизоляции не прим</w:t>
      </w:r>
      <w:r w:rsidR="00FD1DD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еняется к </w:t>
      </w:r>
      <w:r w:rsidR="000146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руководителям предприятий (организаций), руководителям </w:t>
      </w: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органов государственной власти Тульской области и органов местного самоуправления Тульской области, </w:t>
      </w:r>
      <w:r w:rsidR="00FD1DD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членам избирательных комиссий в Тульской о</w:t>
      </w:r>
      <w:r w:rsidR="000146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бласти, работникам медицинских организаций независимо от формы собственности, работникам учреждений социальной защиты населения, социального обслуживания и центров занятости населения с их письменного согласия</w:t>
      </w:r>
      <w:r w:rsidR="00FD1DD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0146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работникам предприятий (организаций), осуществляющих </w:t>
      </w:r>
      <w:r w:rsidR="00FD1DD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деятельно</w:t>
      </w:r>
      <w:r w:rsidR="000146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сть в сфере жилищно-коммунального хозяйства, с их письменного согласия, </w:t>
      </w:r>
      <w:r w:rsidR="00E96F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работникам организаций федеральной почтовой связи, </w:t>
      </w:r>
      <w:r w:rsidR="000146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также иным лицам, установленным указом Губернатора Тульской области</w:t>
      </w:r>
      <w:r w:rsidR="00FD1DD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FD1DD0" w:rsidRDefault="00FD1DD0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  <w:lang w:eastAsia="ru-RU"/>
        </w:rPr>
      </w:pPr>
      <w:r w:rsidRPr="00FD1DD0"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  <w:lang w:eastAsia="ru-RU"/>
        </w:rPr>
        <w:t>(в ред. указа Губернатора Тульской области от 11.06.2020 № 62</w:t>
      </w:r>
      <w:r w:rsidR="000146D4"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  <w:lang w:eastAsia="ru-RU"/>
        </w:rPr>
        <w:t>, от 22.06.2020 № 69</w:t>
      </w:r>
      <w:r w:rsidR="00E96FB1"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  <w:lang w:eastAsia="ru-RU"/>
        </w:rPr>
        <w:t>, от 29.06.2020 № 71</w:t>
      </w:r>
      <w:r w:rsidRPr="00FD1DD0"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  <w:lang w:eastAsia="ru-RU"/>
        </w:rPr>
        <w:t>)</w:t>
      </w:r>
    </w:p>
    <w:p w:rsidR="00047883" w:rsidRPr="00FD1DD0" w:rsidRDefault="00047883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B0F0"/>
          <w:spacing w:val="2"/>
          <w:sz w:val="28"/>
          <w:szCs w:val="28"/>
          <w:lang w:eastAsia="ru-RU"/>
        </w:rPr>
      </w:pPr>
    </w:p>
    <w:p w:rsidR="00ED0E56" w:rsidRP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Министерству здравоохранения Тульской области:</w:t>
      </w:r>
    </w:p>
    <w:p w:rsidR="00ED0E56" w:rsidRP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организовать получение гражданами необходимой медицинской помощи, преимущественно на дому;</w:t>
      </w:r>
    </w:p>
    <w:p w:rsidR="00ED0E56" w:rsidRP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обеспечить возможность оформления листков нетрудоспособности без посещения медицинских организаций.</w:t>
      </w:r>
    </w:p>
    <w:p w:rsidR="00ED0E56" w:rsidRP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Министерству труда и социальной защиты Тульской области:</w:t>
      </w:r>
    </w:p>
    <w:p w:rsidR="00ED0E56" w:rsidRP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обеспечить оперативное взаимодействие с гражданами, соблюдающими режим самоизоляции и (или) карантина, включая оказание на безвозмездной основе услуг по доставке продуктов питания и товаров первой необходимости, в том числе через горячую линию по телефону 8-800-200-52-26;</w:t>
      </w:r>
    </w:p>
    <w:p w:rsid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совместно с министерством здравоохранения Тульской области обеспечить в указанный период доставку гражданам, соблюдающим режим самоизоляции в соответствии с подпунктом 2.1 пункта 2 настоящего Указа, лекарственных препаратов, обеспечение которыми осуществляется по рецептам врачей бесплатно либо по льготным ценам, медицинских изделий, обеспечение которыми по рецептам врачей осуществляется бесплатно.</w:t>
      </w:r>
    </w:p>
    <w:p w:rsidR="00B54050" w:rsidRPr="00ED0E56" w:rsidRDefault="00B54050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D0E56" w:rsidRPr="00A26AC8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A26AC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3. Рекомендовать руководителям организаций Тульской области всех форм собственности, а также органам местного самоуправления Тульской области:</w:t>
      </w:r>
    </w:p>
    <w:p w:rsidR="00ED0E56" w:rsidRP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воздержаться от проведения деловых, культурных, спортивных и иных массовых мероприятий;</w:t>
      </w:r>
    </w:p>
    <w:p w:rsidR="00B54050" w:rsidRPr="00ED0E56" w:rsidRDefault="00ED0E56" w:rsidP="004B531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воздержаться от участия в выездных мероприятиях за пределами Тульской области.</w:t>
      </w:r>
    </w:p>
    <w:p w:rsidR="00ED0E56" w:rsidRPr="00A26AC8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A26AC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4. Рекомендовать жителям Тульской области воздержаться:</w:t>
      </w:r>
    </w:p>
    <w:p w:rsid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</w:t>
      </w:r>
      <w:r w:rsidR="00C91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посещения религиозных объектов.</w:t>
      </w:r>
    </w:p>
    <w:p w:rsidR="004B531D" w:rsidRPr="00DC7A55" w:rsidRDefault="004B531D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DC7A55">
        <w:rPr>
          <w:rFonts w:ascii="Times New Roman" w:eastAsia="Times New Roman" w:hAnsi="Times New Roman" w:cs="Times New Roman"/>
          <w:b/>
          <w:color w:val="5B9BD5" w:themeColor="accent1"/>
          <w:spacing w:val="2"/>
          <w:sz w:val="28"/>
          <w:szCs w:val="28"/>
          <w:lang w:eastAsia="ru-RU"/>
        </w:rPr>
        <w:t>(признан утратившим силу указом Губернатора Тульской области от 03.07.2020 № 73)</w:t>
      </w:r>
    </w:p>
    <w:p w:rsidR="00B54050" w:rsidRPr="00ED0E56" w:rsidRDefault="00B54050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7A55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6AC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5. </w:t>
      </w:r>
      <w:r w:rsidR="008B780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Возобновить с 13 июля 2020 года деятельность </w:t>
      </w:r>
      <w:r w:rsidR="008B78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организаций </w:t>
      </w:r>
      <w:r w:rsidRPr="008B78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незав</w:t>
      </w:r>
      <w:r w:rsidR="008B78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исимо от организационно-правовых форм и форм</w:t>
      </w:r>
      <w:r w:rsidRPr="008B78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собственности</w:t>
      </w:r>
      <w:r w:rsidR="008B78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осуществляющих образовательную деятельность по основным образовательным программа</w:t>
      </w:r>
      <w:r w:rsidR="00DC7A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 дошкольного образования.</w:t>
      </w:r>
    </w:p>
    <w:p w:rsidR="00DC7A55" w:rsidRDefault="00DC7A55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ED0E56"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рганизации, осуществляющ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ие образовательную деятельность и</w:t>
      </w:r>
      <w:r w:rsidR="00ED0E56"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реализующие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дополнительные образовательные </w:t>
      </w:r>
      <w:r w:rsidR="00ED0E56"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осуществляют деятельность в форме электронного обучения и дистанционных образовательных технологий.</w:t>
      </w:r>
      <w:r w:rsidR="00ED0E56"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DC7A55" w:rsidRPr="00047883" w:rsidRDefault="00DC7A55" w:rsidP="00DC7A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04788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Требования, установленные абзацем вторым настоящего пункта, не распространяются на организации, осуществляющие образовательную деятельность и реализующие:</w:t>
      </w:r>
    </w:p>
    <w:p w:rsidR="00ED0E56" w:rsidRDefault="00DC7A55" w:rsidP="00DC7A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образовательные программы по </w:t>
      </w:r>
      <w:r w:rsidR="00ED0E56"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готовке</w:t>
      </w:r>
      <w:r w:rsidR="00ED0E56"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водителей транспортных средств и самоходной техники, в части реализ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ации программы учебной практики</w:t>
      </w:r>
      <w:r w:rsidRPr="00DC7A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="00ED0E56"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DC7A55" w:rsidRDefault="00DC7A55" w:rsidP="00DC7A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дополнительные образовательные программы в области физической культуры и спорта, а также на открытом воздухе.</w:t>
      </w:r>
    </w:p>
    <w:p w:rsidR="00B54050" w:rsidRPr="00047883" w:rsidRDefault="00DC7A55" w:rsidP="0004788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B9BD5" w:themeColor="accent1"/>
          <w:spacing w:val="2"/>
          <w:sz w:val="28"/>
          <w:szCs w:val="28"/>
          <w:lang w:eastAsia="ru-RU"/>
        </w:rPr>
      </w:pPr>
      <w:r w:rsidRPr="00FD1DD0">
        <w:rPr>
          <w:rFonts w:ascii="Times New Roman" w:eastAsia="Times New Roman" w:hAnsi="Times New Roman" w:cs="Times New Roman"/>
          <w:color w:val="5B9BD5" w:themeColor="accent1"/>
          <w:spacing w:val="2"/>
          <w:sz w:val="28"/>
          <w:szCs w:val="28"/>
          <w:lang w:eastAsia="ru-RU"/>
        </w:rPr>
        <w:t>(в ред. указа Губернатора Тульс</w:t>
      </w:r>
      <w:r>
        <w:rPr>
          <w:rFonts w:ascii="Times New Roman" w:eastAsia="Times New Roman" w:hAnsi="Times New Roman" w:cs="Times New Roman"/>
          <w:color w:val="5B9BD5" w:themeColor="accent1"/>
          <w:spacing w:val="2"/>
          <w:sz w:val="28"/>
          <w:szCs w:val="28"/>
          <w:lang w:eastAsia="ru-RU"/>
        </w:rPr>
        <w:t>кой области от 07.07.2020 № 75</w:t>
      </w:r>
      <w:r>
        <w:rPr>
          <w:rFonts w:ascii="Times New Roman" w:eastAsia="Times New Roman" w:hAnsi="Times New Roman" w:cs="Times New Roman"/>
          <w:color w:val="5B9BD5" w:themeColor="accent1"/>
          <w:spacing w:val="2"/>
          <w:sz w:val="28"/>
          <w:szCs w:val="28"/>
          <w:lang w:eastAsia="ru-RU"/>
        </w:rPr>
        <w:t>)</w:t>
      </w:r>
    </w:p>
    <w:p w:rsidR="00ED0E56" w:rsidRPr="00A26AC8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A26AC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lastRenderedPageBreak/>
        <w:t>6. Предоставление государственных и иных услуг в помещениях многофункциональных центров предоставления государственных услуг на территории Тульской области осуществляется в помещениях указанных центров исключительно при условии обеспечения предварительной записи граждан.</w:t>
      </w:r>
    </w:p>
    <w:p w:rsid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Предоставление государственных и иных услуг, оказываемых органами записи актов гражданского состояния на территории Тульской области, осуществляется </w:t>
      </w:r>
      <w:r w:rsidR="00280A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преимущественно </w:t>
      </w: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электронно</w:t>
      </w:r>
      <w:r w:rsidR="00280A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 виде</w:t>
      </w: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280A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Государственная регистрация заключения брака осуществляется, в том числе в торжественной обстановке.</w:t>
      </w:r>
    </w:p>
    <w:p w:rsidR="00280A3F" w:rsidRDefault="00280A3F" w:rsidP="00280A3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B9BD5" w:themeColor="accent1"/>
          <w:spacing w:val="2"/>
          <w:sz w:val="28"/>
          <w:szCs w:val="28"/>
          <w:lang w:eastAsia="ru-RU"/>
        </w:rPr>
      </w:pPr>
      <w:r w:rsidRPr="00FD1DD0">
        <w:rPr>
          <w:rFonts w:ascii="Times New Roman" w:eastAsia="Times New Roman" w:hAnsi="Times New Roman" w:cs="Times New Roman"/>
          <w:color w:val="5B9BD5" w:themeColor="accent1"/>
          <w:spacing w:val="2"/>
          <w:sz w:val="28"/>
          <w:szCs w:val="28"/>
          <w:lang w:eastAsia="ru-RU"/>
        </w:rPr>
        <w:t>(в ред. указа Губернатора Тульс</w:t>
      </w:r>
      <w:r>
        <w:rPr>
          <w:rFonts w:ascii="Times New Roman" w:eastAsia="Times New Roman" w:hAnsi="Times New Roman" w:cs="Times New Roman"/>
          <w:color w:val="5B9BD5" w:themeColor="accent1"/>
          <w:spacing w:val="2"/>
          <w:sz w:val="28"/>
          <w:szCs w:val="28"/>
          <w:lang w:eastAsia="ru-RU"/>
        </w:rPr>
        <w:t>кой области от 29.06.2020 № 71)</w:t>
      </w:r>
    </w:p>
    <w:p w:rsidR="00280A3F" w:rsidRPr="00ED0E56" w:rsidRDefault="00280A3F" w:rsidP="00280A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Предоставление государственных услуг в помещениях органов исполнительной власти Тульской области либо государственных учреждениях Тульской области осуществляется исключительно по предварительной записи граждан.</w:t>
      </w:r>
    </w:p>
    <w:p w:rsidR="008B4427" w:rsidRPr="008B4427" w:rsidRDefault="008B4427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8B4427" w:rsidRDefault="008B4427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8B442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Возобновить оказание услуг музеями, музеями-заповедниками и библиотеками.</w:t>
      </w:r>
    </w:p>
    <w:p w:rsidR="008B4427" w:rsidRPr="008B4427" w:rsidRDefault="008B4427" w:rsidP="008B44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B9BD5" w:themeColor="accent1"/>
          <w:spacing w:val="2"/>
          <w:sz w:val="28"/>
          <w:szCs w:val="28"/>
          <w:lang w:eastAsia="ru-RU"/>
        </w:rPr>
      </w:pPr>
      <w:r w:rsidRPr="00FD1DD0">
        <w:rPr>
          <w:rFonts w:ascii="Times New Roman" w:eastAsia="Times New Roman" w:hAnsi="Times New Roman" w:cs="Times New Roman"/>
          <w:color w:val="5B9BD5" w:themeColor="accent1"/>
          <w:spacing w:val="2"/>
          <w:sz w:val="28"/>
          <w:szCs w:val="28"/>
          <w:lang w:eastAsia="ru-RU"/>
        </w:rPr>
        <w:t>(в ред. указа Губернатора Тульс</w:t>
      </w:r>
      <w:r>
        <w:rPr>
          <w:rFonts w:ascii="Times New Roman" w:eastAsia="Times New Roman" w:hAnsi="Times New Roman" w:cs="Times New Roman"/>
          <w:color w:val="5B9BD5" w:themeColor="accent1"/>
          <w:spacing w:val="2"/>
          <w:sz w:val="28"/>
          <w:szCs w:val="28"/>
          <w:lang w:eastAsia="ru-RU"/>
        </w:rPr>
        <w:t>кой области от 29.06.2020 № 71)</w:t>
      </w:r>
    </w:p>
    <w:p w:rsidR="00B54050" w:rsidRPr="00ED0E56" w:rsidRDefault="00B54050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D0E56" w:rsidRDefault="008B4427" w:rsidP="008B44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8</w:t>
      </w:r>
      <w:r w:rsidR="00ED0E56" w:rsidRPr="00A26AC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 Установить, что организации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независимо от форм собственности</w:t>
      </w:r>
      <w:r w:rsidR="00ED0E56" w:rsidRPr="00A26AC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и индивидуальные предприниматели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, деятельность которых разрешена,</w:t>
      </w:r>
      <w:r w:rsidR="00ED0E56" w:rsidRPr="00A26AC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обязаны обеспечивать</w:t>
      </w:r>
      <w:r w:rsidR="00ED0E56" w:rsidRPr="00A26AC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неукоснительное выполнение и соблюдение санитарно-эпидемиологических требований и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рекомендаций, </w:t>
      </w:r>
      <w:r w:rsidR="00ED0E56" w:rsidRPr="00A26AC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утвержденных 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Главным государственным санитарным врачом Российской Федерации, </w:t>
      </w:r>
      <w:r w:rsidR="00ED0E56" w:rsidRPr="00A26AC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Главным государственным санита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рным врачом по Тульской области в соответствующих сферах деятельности</w:t>
      </w:r>
      <w:r w:rsidR="00ED0E56" w:rsidRPr="00A26AC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</w:p>
    <w:p w:rsidR="005D0AFB" w:rsidRDefault="005D0AFB" w:rsidP="008B44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Несоблюдение организациями и индивидуальными предпринимателями требований и рекомендаций, указанных в абзаце первом настоящего пункта, является основанием для приостановления их деятельности в соответствии с действующим законодательством.</w:t>
      </w:r>
    </w:p>
    <w:p w:rsidR="005D0AFB" w:rsidRDefault="005D0AFB" w:rsidP="005D0AF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B9BD5" w:themeColor="accent1"/>
          <w:spacing w:val="2"/>
          <w:sz w:val="28"/>
          <w:szCs w:val="28"/>
          <w:lang w:eastAsia="ru-RU"/>
        </w:rPr>
      </w:pPr>
      <w:r w:rsidRPr="00FD1DD0">
        <w:rPr>
          <w:rFonts w:ascii="Times New Roman" w:eastAsia="Times New Roman" w:hAnsi="Times New Roman" w:cs="Times New Roman"/>
          <w:color w:val="5B9BD5" w:themeColor="accent1"/>
          <w:spacing w:val="2"/>
          <w:sz w:val="28"/>
          <w:szCs w:val="28"/>
          <w:lang w:eastAsia="ru-RU"/>
        </w:rPr>
        <w:t>(в ред. указа Губернатора Тульс</w:t>
      </w:r>
      <w:r>
        <w:rPr>
          <w:rFonts w:ascii="Times New Roman" w:eastAsia="Times New Roman" w:hAnsi="Times New Roman" w:cs="Times New Roman"/>
          <w:color w:val="5B9BD5" w:themeColor="accent1"/>
          <w:spacing w:val="2"/>
          <w:sz w:val="28"/>
          <w:szCs w:val="28"/>
          <w:lang w:eastAsia="ru-RU"/>
        </w:rPr>
        <w:t>кой области от 29.06.2020 № 71)</w:t>
      </w:r>
    </w:p>
    <w:p w:rsidR="00B54050" w:rsidRPr="00ED0E56" w:rsidRDefault="00B54050" w:rsidP="005D0AF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54050" w:rsidRPr="00ED0E56" w:rsidRDefault="00ED0E56" w:rsidP="005D0AF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9. Установить, что распространение новой </w:t>
      </w:r>
      <w:proofErr w:type="spellStart"/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коронавирусной</w:t>
      </w:r>
      <w:proofErr w:type="spellEnd"/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инфекции (COVID-19) является в сложившихся условиях чрезвычайным и непредотвратимым обстоятельством, повлекшим введение режима повышенной готовности в соответствии с </w:t>
      </w:r>
      <w:r w:rsidRPr="00ED0E56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Федеральным з</w:t>
      </w:r>
      <w:r w:rsidR="00A26AC8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аконом от 21 декабря 1994 года №</w:t>
      </w:r>
      <w:r w:rsidR="005D0AFB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 xml:space="preserve"> 68-ФЗ «</w:t>
      </w:r>
      <w:r w:rsidRPr="00ED0E56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О защите населения и территорий от чрезвычайных ситуаций прир</w:t>
      </w:r>
      <w:r w:rsidR="005D0AFB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одного и техногенного характера»</w:t>
      </w: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который является обстоятельством непреодолимой силы.</w:t>
      </w:r>
    </w:p>
    <w:p w:rsidR="00ED0E56" w:rsidRP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10. Управлению Министерства внутренних дел Российской Федерации по Тульской области, Управлению Федеральной службы войск национальной гвардии Российской Федерации по Тульской области, Главному управлению </w:t>
      </w: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Министерства Российской Федерации по делам гражданской обороны, чрезвычайным ситуациям и ликвидации последствий стихийных бедствий по Тульской области во взаимодействии с комитетом Тульской области по региональной безопасности, органами исполнительной власти Тульской области обеспечить контроль за соблюдением установленных запретов и ограничений и пресечение нарушений, а также оперативное информирование Управления Федеральной службы по надзору в сфере защиты прав потребителей и благополучия человека по Тульской области о выявлении нарушений санитарно-эпидемиологических требований и рекомендаций организациями или индивидуальными предпринимателями, деятельность которых не ограничена.</w:t>
      </w:r>
    </w:p>
    <w:p w:rsidR="00ED0E56" w:rsidRP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11. Контроль за выполнением настоящего Указа оставляю за собой и первым заместителем Губернатора Тульской области - председателем правительства Тульской области </w:t>
      </w:r>
      <w:proofErr w:type="spellStart"/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Шериным</w:t>
      </w:r>
      <w:proofErr w:type="spellEnd"/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В.В.</w:t>
      </w:r>
    </w:p>
    <w:p w:rsidR="00ED0E56" w:rsidRP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12. Признать утратившими силу некоторые нормативные правовые акты Губернатор</w:t>
      </w:r>
      <w:r w:rsidR="001C7C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Тульской области (приложение №</w:t>
      </w: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2).</w:t>
      </w:r>
    </w:p>
    <w:p w:rsidR="00ED0E56" w:rsidRDefault="00ED0E56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0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13. Указ вступает в силу со дня официального опубликования.</w:t>
      </w:r>
    </w:p>
    <w:p w:rsidR="00A102E5" w:rsidRPr="00ED0E56" w:rsidRDefault="00A102E5" w:rsidP="00ED0E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102E5" w:rsidRPr="00A102E5" w:rsidTr="00A102E5">
        <w:tc>
          <w:tcPr>
            <w:tcW w:w="4672" w:type="dxa"/>
          </w:tcPr>
          <w:p w:rsidR="00A102E5" w:rsidRDefault="00A102E5" w:rsidP="00A102E5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  <w:t>Губернатор</w:t>
            </w:r>
          </w:p>
          <w:p w:rsidR="00A102E5" w:rsidRPr="00A102E5" w:rsidRDefault="00A102E5" w:rsidP="00A102E5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  <w:t>Тульской области</w:t>
            </w:r>
          </w:p>
        </w:tc>
        <w:tc>
          <w:tcPr>
            <w:tcW w:w="4673" w:type="dxa"/>
          </w:tcPr>
          <w:p w:rsidR="00A102E5" w:rsidRDefault="00A102E5" w:rsidP="00A102E5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</w:p>
          <w:p w:rsidR="00A102E5" w:rsidRPr="00A102E5" w:rsidRDefault="00A102E5" w:rsidP="00A102E5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  <w:t xml:space="preserve">А.Г.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  <w:t>Дюмин</w:t>
            </w:r>
            <w:proofErr w:type="spellEnd"/>
          </w:p>
        </w:tc>
      </w:tr>
    </w:tbl>
    <w:p w:rsidR="00A26AC8" w:rsidRDefault="00A26AC8" w:rsidP="001C7C2B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ED0E56" w:rsidRPr="00CA26C4" w:rsidRDefault="001C7C2B" w:rsidP="004B531D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5B9BD5" w:themeColor="accent1"/>
          <w:spacing w:val="2"/>
          <w:sz w:val="28"/>
          <w:szCs w:val="28"/>
          <w:lang w:eastAsia="ru-RU"/>
        </w:rPr>
      </w:pPr>
      <w:r w:rsidRPr="004B531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Приложение №</w:t>
      </w:r>
      <w:r w:rsidR="00ED0E56" w:rsidRPr="004B531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1. Перечень территорий, расположенных в муниципальных образованиях Тульской области, посещение которых временно приостановлено</w:t>
      </w:r>
      <w:r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4B531D">
        <w:rPr>
          <w:rFonts w:ascii="Times New Roman" w:eastAsia="Times New Roman" w:hAnsi="Times New Roman" w:cs="Times New Roman"/>
          <w:color w:val="5B9BD5" w:themeColor="accent1"/>
          <w:spacing w:val="2"/>
          <w:sz w:val="28"/>
          <w:szCs w:val="28"/>
          <w:lang w:eastAsia="ru-RU"/>
        </w:rPr>
        <w:t>(</w:t>
      </w:r>
      <w:r w:rsidRPr="00CA26C4">
        <w:rPr>
          <w:rFonts w:ascii="Times New Roman" w:eastAsia="Times New Roman" w:hAnsi="Times New Roman" w:cs="Times New Roman"/>
          <w:b/>
          <w:color w:val="5B9BD5" w:themeColor="accent1"/>
          <w:spacing w:val="2"/>
          <w:sz w:val="28"/>
          <w:szCs w:val="28"/>
          <w:lang w:eastAsia="ru-RU"/>
        </w:rPr>
        <w:t>признано утратившим силу указом Губернатора Тульской области от 15.06.2020 № 64)</w:t>
      </w:r>
      <w:bookmarkStart w:id="0" w:name="_GoBack"/>
      <w:bookmarkEnd w:id="0"/>
    </w:p>
    <w:p w:rsidR="00ED0E56" w:rsidRPr="001C7C2B" w:rsidRDefault="001C7C2B" w:rsidP="00ED0E5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№</w:t>
      </w:r>
      <w:r w:rsidR="00ED0E56" w:rsidRPr="001C7C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</w:t>
      </w:r>
      <w:r w:rsidR="00ED0E56" w:rsidRPr="001C7C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Указу Губернатора</w:t>
      </w:r>
      <w:r w:rsidR="00ED0E56" w:rsidRPr="001C7C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Тульской области</w:t>
      </w:r>
      <w:r w:rsidR="00ED0E56" w:rsidRPr="001C7C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30.04.2020 N 41</w:t>
      </w:r>
    </w:p>
    <w:p w:rsidR="001C7C2B" w:rsidRDefault="001C7C2B" w:rsidP="001C7C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C7C2B" w:rsidRDefault="009526A4" w:rsidP="001C7C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11" w:history="1"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 Губернатора Тульской</w:t>
        </w:r>
        <w:r w:rsid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области от 16 марта 2020 года №</w:t>
        </w:r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12 "О дополнительных мерах, принимаемых в связи с введением режима повышенной готовности на территории Тульской области"</w:t>
        </w:r>
      </w:hyperlink>
      <w:r w:rsidR="00ED0E56" w:rsidRPr="001C7C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1C7C2B" w:rsidRDefault="009526A4" w:rsidP="001C7C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12" w:history="1"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 Губернатора Тульской</w:t>
        </w:r>
        <w:r w:rsid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области от 19 марта 2020 года №</w:t>
        </w:r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13 "О внесении изменения и дополнения в Указ Губернатора Тульской</w:t>
        </w:r>
        <w:r w:rsid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области от 16 марта 2020 года №</w:t>
        </w:r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12"</w:t>
        </w:r>
      </w:hyperlink>
      <w:r w:rsidR="001C7C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1C7C2B" w:rsidRDefault="009526A4" w:rsidP="001C7C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13" w:history="1"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 Губернатора Тульской</w:t>
        </w:r>
        <w:r w:rsid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области от 25 марта 2020 года №</w:t>
        </w:r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16 "О внесении изменения и дополнений в Указ Губернатора Тульской</w:t>
        </w:r>
        <w:r w:rsid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области от 16 марта 2020 года №</w:t>
        </w:r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12"</w:t>
        </w:r>
      </w:hyperlink>
      <w:r w:rsidR="001C7C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1C7C2B" w:rsidRDefault="009526A4" w:rsidP="001C7C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14" w:history="1"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 Губернатора Тульской области от 27 марта 20</w:t>
        </w:r>
        <w:r w:rsid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20 года №</w:t>
        </w:r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18 "О внесении изменения и дополнений в Указ Губернатора Тульской</w:t>
        </w:r>
        <w:r w:rsid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области от 16 марта 2020 года №</w:t>
        </w:r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12"</w:t>
        </w:r>
      </w:hyperlink>
      <w:r w:rsidR="001C7C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1C7C2B" w:rsidRDefault="009526A4" w:rsidP="001C7C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15" w:history="1"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 Губернатора Тульской</w:t>
        </w:r>
        <w:r w:rsid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области от 31 марта 2020 года №</w:t>
        </w:r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19 "О внесении дополнения в Указ Губернатора Тульской</w:t>
        </w:r>
        <w:r w:rsid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области от 16 марта 2020 года №</w:t>
        </w:r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12"</w:t>
        </w:r>
      </w:hyperlink>
      <w:r w:rsidR="00ED0E56" w:rsidRPr="001C7C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1C7C2B" w:rsidRDefault="009526A4" w:rsidP="001C7C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16" w:history="1"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 Губернатора Тульской</w:t>
        </w:r>
        <w:r w:rsid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области от 3 апреля 2020 года №</w:t>
        </w:r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21 "О внесении изменения в Указ Губернатора Тульской области от 16 марта 2020 го</w:t>
        </w:r>
        <w:r w:rsid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да №</w:t>
        </w:r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12"</w:t>
        </w:r>
      </w:hyperlink>
      <w:r w:rsidR="001C7C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1C7C2B" w:rsidRDefault="009526A4" w:rsidP="001C7C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17" w:history="1"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 Губернатора Тульской</w:t>
        </w:r>
        <w:r w:rsid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области от 5 апреля 2020 года №</w:t>
        </w:r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22 "О внесении изменения в Указ Губернатора Тульской</w:t>
        </w:r>
        <w:r w:rsid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области от 16 марта 2020 года №</w:t>
        </w:r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12"</w:t>
        </w:r>
      </w:hyperlink>
      <w:r w:rsidR="001C7C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1C7C2B" w:rsidRDefault="009526A4" w:rsidP="001C7C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18" w:history="1"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Указ Губернатора Тульской </w:t>
        </w:r>
        <w:r w:rsid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области от 11 апреля 2020 года №</w:t>
        </w:r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24 "О внесении изменения в Указ Губернатора Тульской</w:t>
        </w:r>
        <w:r w:rsid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области от 16 марта 2020 года №</w:t>
        </w:r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12"</w:t>
        </w:r>
      </w:hyperlink>
      <w:r w:rsidR="001C7C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1C7C2B" w:rsidRDefault="009526A4" w:rsidP="001C7C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19" w:history="1"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Указ Губернатора Тульской области от </w:t>
        </w:r>
        <w:r w:rsid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14 апреля 2020 года №</w:t>
        </w:r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27 "О внесении изменений и дополнений в Указ Губернатора Тульской</w:t>
        </w:r>
        <w:r w:rsid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области от 16 марта 2020 года №</w:t>
        </w:r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12"</w:t>
        </w:r>
      </w:hyperlink>
      <w:r w:rsidR="001C7C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1C7C2B" w:rsidRDefault="009526A4" w:rsidP="001C7C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20" w:history="1"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Указ Губернатора Тульской </w:t>
        </w:r>
        <w:r w:rsid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области от 15 апреля 2020 года №</w:t>
        </w:r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29 "О внесении дополнений в Указ Губернатора Тульской</w:t>
        </w:r>
        <w:r w:rsid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области от 16 марта 2020 года №</w:t>
        </w:r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12"</w:t>
        </w:r>
      </w:hyperlink>
      <w:r w:rsidR="001C7C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1C7C2B" w:rsidRDefault="009526A4" w:rsidP="001C7C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21" w:history="1"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Указ Губернатора Тульской </w:t>
        </w:r>
        <w:r w:rsid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области от 18 апреля 2020 года №</w:t>
        </w:r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30 "О внесении изменений в Указ Губернатора Тульской области от 16</w:t>
        </w:r>
        <w:r w:rsid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марта 2020 года №</w:t>
        </w:r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12"</w:t>
        </w:r>
      </w:hyperlink>
      <w:r w:rsidR="001C7C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1C7C2B" w:rsidRDefault="009526A4" w:rsidP="001C7C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22" w:history="1"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Указ Губернатора Тульской </w:t>
        </w:r>
        <w:r w:rsid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области от 23 апреля 2020 года №</w:t>
        </w:r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37 "О внесении изменения и дополнений в Указ Губернатора Тульской</w:t>
        </w:r>
        <w:r w:rsid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области от 16 марта 2020 года №</w:t>
        </w:r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12"</w:t>
        </w:r>
      </w:hyperlink>
      <w:r w:rsidR="001C7C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1C7C2B" w:rsidRDefault="009526A4" w:rsidP="001C7C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23" w:history="1"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Указ Губернатора Тульской </w:t>
        </w:r>
        <w:r w:rsid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области от 25 апреля 2020 года №</w:t>
        </w:r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38 "О внесении изменений в Указ Губернатора Тульской</w:t>
        </w:r>
        <w:r w:rsid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области от 16 марта 2020 года №</w:t>
        </w:r>
        <w:r w:rsidR="00ED0E56" w:rsidRPr="001C7C2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12"</w:t>
        </w:r>
      </w:hyperlink>
      <w:r w:rsidR="001C7C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ED0E56" w:rsidRPr="001C7C2B" w:rsidRDefault="00ED0E56" w:rsidP="001C7C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C7C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Указ Губернатора Тульской </w:t>
      </w:r>
      <w:r w:rsidR="001C7C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области от 28 апреля 2020 года №</w:t>
      </w:r>
      <w:r w:rsidRPr="001C7C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40 "О внесении дополнения и изменения в Указ Губернатора Тульской</w:t>
      </w:r>
      <w:r w:rsidR="001C7C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 от 16 марта 2020 года №</w:t>
      </w:r>
      <w:r w:rsidRPr="001C7C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12".</w:t>
      </w:r>
    </w:p>
    <w:p w:rsidR="00F90ED4" w:rsidRPr="001C7C2B" w:rsidRDefault="00F90ED4" w:rsidP="001C7C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0ED4" w:rsidRPr="001C7C2B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A4" w:rsidRDefault="009526A4" w:rsidP="00D47D53">
      <w:pPr>
        <w:spacing w:after="0" w:line="240" w:lineRule="auto"/>
      </w:pPr>
      <w:r>
        <w:separator/>
      </w:r>
    </w:p>
  </w:endnote>
  <w:endnote w:type="continuationSeparator" w:id="0">
    <w:p w:rsidR="009526A4" w:rsidRDefault="009526A4" w:rsidP="00D4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A4" w:rsidRDefault="009526A4" w:rsidP="00D47D53">
      <w:pPr>
        <w:spacing w:after="0" w:line="240" w:lineRule="auto"/>
      </w:pPr>
      <w:r>
        <w:separator/>
      </w:r>
    </w:p>
  </w:footnote>
  <w:footnote w:type="continuationSeparator" w:id="0">
    <w:p w:rsidR="009526A4" w:rsidRDefault="009526A4" w:rsidP="00D4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229035"/>
      <w:docPartObj>
        <w:docPartGallery w:val="Page Numbers (Top of Page)"/>
        <w:docPartUnique/>
      </w:docPartObj>
    </w:sdtPr>
    <w:sdtEndPr/>
    <w:sdtContent>
      <w:p w:rsidR="000E0DFD" w:rsidRDefault="000E0D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6C4">
          <w:rPr>
            <w:noProof/>
          </w:rPr>
          <w:t>9</w:t>
        </w:r>
        <w:r>
          <w:fldChar w:fldCharType="end"/>
        </w:r>
      </w:p>
    </w:sdtContent>
  </w:sdt>
  <w:p w:rsidR="000E0DFD" w:rsidRDefault="000E0D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56"/>
    <w:rsid w:val="000146D4"/>
    <w:rsid w:val="00047883"/>
    <w:rsid w:val="00061104"/>
    <w:rsid w:val="00067DA6"/>
    <w:rsid w:val="00073302"/>
    <w:rsid w:val="000E0DFD"/>
    <w:rsid w:val="001C7C2B"/>
    <w:rsid w:val="00250E8C"/>
    <w:rsid w:val="00280A3F"/>
    <w:rsid w:val="00390282"/>
    <w:rsid w:val="004B531D"/>
    <w:rsid w:val="00514A1D"/>
    <w:rsid w:val="0053263B"/>
    <w:rsid w:val="005D0AFB"/>
    <w:rsid w:val="00642984"/>
    <w:rsid w:val="00700942"/>
    <w:rsid w:val="007A576F"/>
    <w:rsid w:val="00825621"/>
    <w:rsid w:val="00893EA8"/>
    <w:rsid w:val="008B06C6"/>
    <w:rsid w:val="008B4427"/>
    <w:rsid w:val="008B7803"/>
    <w:rsid w:val="008B7EF1"/>
    <w:rsid w:val="00916808"/>
    <w:rsid w:val="00937C03"/>
    <w:rsid w:val="00944EFE"/>
    <w:rsid w:val="009526A4"/>
    <w:rsid w:val="00A102E5"/>
    <w:rsid w:val="00A26AC8"/>
    <w:rsid w:val="00A80BFA"/>
    <w:rsid w:val="00AE6D7F"/>
    <w:rsid w:val="00B54050"/>
    <w:rsid w:val="00B8238F"/>
    <w:rsid w:val="00C34F4C"/>
    <w:rsid w:val="00C74AC9"/>
    <w:rsid w:val="00C91228"/>
    <w:rsid w:val="00CA26C4"/>
    <w:rsid w:val="00CC07A9"/>
    <w:rsid w:val="00D47D53"/>
    <w:rsid w:val="00D95059"/>
    <w:rsid w:val="00DC7A55"/>
    <w:rsid w:val="00E03C40"/>
    <w:rsid w:val="00E860E1"/>
    <w:rsid w:val="00E96FB1"/>
    <w:rsid w:val="00ED0E56"/>
    <w:rsid w:val="00F90ED4"/>
    <w:rsid w:val="00FA3ADC"/>
    <w:rsid w:val="00FD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B4C7F1-C2E9-42F8-ADFD-8353C3F1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0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0E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D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0E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D53"/>
  </w:style>
  <w:style w:type="paragraph" w:styleId="a6">
    <w:name w:val="footer"/>
    <w:basedOn w:val="a"/>
    <w:link w:val="a7"/>
    <w:uiPriority w:val="99"/>
    <w:unhideWhenUsed/>
    <w:rsid w:val="00D4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D53"/>
  </w:style>
  <w:style w:type="table" w:styleId="a8">
    <w:name w:val="Table Grid"/>
    <w:basedOn w:val="a1"/>
    <w:uiPriority w:val="39"/>
    <w:rsid w:val="00A10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70799140" TargetMode="External"/><Relationship Id="rId13" Type="http://schemas.openxmlformats.org/officeDocument/2006/relationships/hyperlink" Target="http://docs.cntd.ru/document/570706229" TargetMode="External"/><Relationship Id="rId18" Type="http://schemas.openxmlformats.org/officeDocument/2006/relationships/hyperlink" Target="http://docs.cntd.ru/document/57072338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570731379" TargetMode="External"/><Relationship Id="rId7" Type="http://schemas.openxmlformats.org/officeDocument/2006/relationships/hyperlink" Target="http://docs.cntd.ru/document/570791784" TargetMode="External"/><Relationship Id="rId12" Type="http://schemas.openxmlformats.org/officeDocument/2006/relationships/hyperlink" Target="http://docs.cntd.ru/document/570706190" TargetMode="External"/><Relationship Id="rId17" Type="http://schemas.openxmlformats.org/officeDocument/2006/relationships/hyperlink" Target="http://docs.cntd.ru/document/57072077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570720780" TargetMode="External"/><Relationship Id="rId20" Type="http://schemas.openxmlformats.org/officeDocument/2006/relationships/hyperlink" Target="http://docs.cntd.ru/document/57073042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570706319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570706285" TargetMode="External"/><Relationship Id="rId23" Type="http://schemas.openxmlformats.org/officeDocument/2006/relationships/hyperlink" Target="http://docs.cntd.ru/document/570743042" TargetMode="External"/><Relationship Id="rId10" Type="http://schemas.openxmlformats.org/officeDocument/2006/relationships/hyperlink" Target="http://docs.cntd.ru/document/570720781" TargetMode="External"/><Relationship Id="rId19" Type="http://schemas.openxmlformats.org/officeDocument/2006/relationships/hyperlink" Target="http://docs.cntd.ru/document/5707304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4344064" TargetMode="External"/><Relationship Id="rId14" Type="http://schemas.openxmlformats.org/officeDocument/2006/relationships/hyperlink" Target="http://docs.cntd.ru/document/570706261" TargetMode="External"/><Relationship Id="rId22" Type="http://schemas.openxmlformats.org/officeDocument/2006/relationships/hyperlink" Target="http://docs.cntd.ru/document/570742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B4D97-2C2D-4059-8082-0BA47A97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10</Pages>
  <Words>3438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dcterms:created xsi:type="dcterms:W3CDTF">2020-06-29T19:38:00Z</dcterms:created>
  <dcterms:modified xsi:type="dcterms:W3CDTF">2020-07-07T19:25:00Z</dcterms:modified>
</cp:coreProperties>
</file>