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FA" w:rsidRDefault="00ED0E56" w:rsidP="009566F4">
      <w:pPr>
        <w:shd w:val="clear" w:color="auto" w:fill="FFFFFF"/>
        <w:spacing w:after="0" w:line="280" w:lineRule="exact"/>
        <w:jc w:val="center"/>
        <w:textAlignment w:val="baseline"/>
        <w:rPr>
          <w:rFonts w:ascii="Times New Roman" w:eastAsia="Times New Roman" w:hAnsi="Times New Roman" w:cs="Times New Roman"/>
          <w:b/>
          <w:color w:val="3C3C3C"/>
          <w:spacing w:val="2"/>
          <w:sz w:val="32"/>
          <w:szCs w:val="32"/>
          <w:lang w:eastAsia="ru-RU"/>
        </w:rPr>
      </w:pPr>
      <w:r w:rsidRPr="00A80BFA">
        <w:rPr>
          <w:rFonts w:ascii="Times New Roman" w:eastAsia="Times New Roman" w:hAnsi="Times New Roman" w:cs="Times New Roman"/>
          <w:b/>
          <w:color w:val="3C3C3C"/>
          <w:spacing w:val="2"/>
          <w:sz w:val="31"/>
          <w:szCs w:val="31"/>
          <w:lang w:eastAsia="ru-RU"/>
        </w:rPr>
        <w:t>ГУБЕРНАТОР ТУЛЬСКОЙ ОБЛАСТИ</w:t>
      </w:r>
      <w:r w:rsidR="00FA3ADC" w:rsidRPr="00A80BFA">
        <w:rPr>
          <w:rFonts w:ascii="Times New Roman" w:eastAsia="Times New Roman" w:hAnsi="Times New Roman" w:cs="Times New Roman"/>
          <w:b/>
          <w:color w:val="3C3C3C"/>
          <w:spacing w:val="2"/>
          <w:sz w:val="31"/>
          <w:szCs w:val="31"/>
          <w:lang w:eastAsia="ru-RU"/>
        </w:rPr>
        <w:br/>
      </w:r>
      <w:r w:rsidR="00FA3ADC" w:rsidRPr="00A80BFA">
        <w:rPr>
          <w:rFonts w:ascii="Times New Roman" w:eastAsia="Times New Roman" w:hAnsi="Times New Roman" w:cs="Times New Roman"/>
          <w:b/>
          <w:color w:val="3C3C3C"/>
          <w:spacing w:val="2"/>
          <w:sz w:val="31"/>
          <w:szCs w:val="31"/>
          <w:lang w:eastAsia="ru-RU"/>
        </w:rPr>
        <w:br/>
        <w:t>УКАЗ</w:t>
      </w:r>
      <w:r w:rsidR="00FA3ADC" w:rsidRPr="00A80BFA">
        <w:rPr>
          <w:rFonts w:ascii="Times New Roman" w:eastAsia="Times New Roman" w:hAnsi="Times New Roman" w:cs="Times New Roman"/>
          <w:b/>
          <w:color w:val="3C3C3C"/>
          <w:spacing w:val="2"/>
          <w:sz w:val="31"/>
          <w:szCs w:val="31"/>
          <w:lang w:eastAsia="ru-RU"/>
        </w:rPr>
        <w:br/>
      </w:r>
      <w:r w:rsidR="00FA3ADC" w:rsidRPr="00A80BFA">
        <w:rPr>
          <w:rFonts w:ascii="Times New Roman" w:eastAsia="Times New Roman" w:hAnsi="Times New Roman" w:cs="Times New Roman"/>
          <w:b/>
          <w:color w:val="3C3C3C"/>
          <w:spacing w:val="2"/>
          <w:sz w:val="31"/>
          <w:szCs w:val="31"/>
          <w:lang w:eastAsia="ru-RU"/>
        </w:rPr>
        <w:br/>
        <w:t>от 30 апреля 2020 года №</w:t>
      </w:r>
      <w:r w:rsidR="00067DA6" w:rsidRPr="00A80BFA">
        <w:rPr>
          <w:rFonts w:ascii="Times New Roman" w:eastAsia="Times New Roman" w:hAnsi="Times New Roman" w:cs="Times New Roman"/>
          <w:b/>
          <w:color w:val="3C3C3C"/>
          <w:spacing w:val="2"/>
          <w:sz w:val="31"/>
          <w:szCs w:val="31"/>
          <w:lang w:eastAsia="ru-RU"/>
        </w:rPr>
        <w:t xml:space="preserve"> 41</w:t>
      </w:r>
      <w:r w:rsidR="00067DA6" w:rsidRPr="00A80BFA">
        <w:rPr>
          <w:rFonts w:ascii="Times New Roman" w:eastAsia="Times New Roman" w:hAnsi="Times New Roman" w:cs="Times New Roman"/>
          <w:b/>
          <w:color w:val="3C3C3C"/>
          <w:spacing w:val="2"/>
          <w:sz w:val="31"/>
          <w:szCs w:val="31"/>
          <w:lang w:eastAsia="ru-RU"/>
        </w:rPr>
        <w:br/>
      </w:r>
      <w:r w:rsidRPr="00067DA6">
        <w:rPr>
          <w:rFonts w:ascii="Times New Roman" w:eastAsia="Times New Roman" w:hAnsi="Times New Roman" w:cs="Times New Roman"/>
          <w:color w:val="3C3C3C"/>
          <w:spacing w:val="2"/>
          <w:sz w:val="31"/>
          <w:szCs w:val="31"/>
          <w:lang w:eastAsia="ru-RU"/>
        </w:rPr>
        <w:br/>
      </w:r>
      <w:r w:rsidRPr="00067DA6">
        <w:rPr>
          <w:rFonts w:ascii="Times New Roman" w:eastAsia="Times New Roman" w:hAnsi="Times New Roman" w:cs="Times New Roman"/>
          <w:b/>
          <w:color w:val="3C3C3C"/>
          <w:spacing w:val="2"/>
          <w:sz w:val="32"/>
          <w:szCs w:val="32"/>
          <w:lang w:eastAsia="ru-RU"/>
        </w:rPr>
        <w:t>О дополнительных мерах, принимаемых в связи с введением режима повышенной готовности на территории Тульской области</w:t>
      </w:r>
    </w:p>
    <w:p w:rsidR="00A80BFA" w:rsidRPr="00A80BFA" w:rsidRDefault="00A80BFA" w:rsidP="009566F4">
      <w:pPr>
        <w:shd w:val="clear" w:color="auto" w:fill="FFFFFF"/>
        <w:spacing w:after="0" w:line="240" w:lineRule="auto"/>
        <w:jc w:val="center"/>
        <w:textAlignment w:val="baseline"/>
        <w:rPr>
          <w:rFonts w:ascii="Times New Roman" w:eastAsia="Times New Roman" w:hAnsi="Times New Roman" w:cs="Times New Roman"/>
          <w:b/>
          <w:color w:val="3C3C3C"/>
          <w:spacing w:val="2"/>
          <w:sz w:val="32"/>
          <w:szCs w:val="32"/>
          <w:u w:val="single"/>
          <w:lang w:eastAsia="ru-RU"/>
        </w:rPr>
      </w:pPr>
      <w:r w:rsidRPr="00A80BFA">
        <w:rPr>
          <w:rFonts w:ascii="Times New Roman" w:eastAsia="Times New Roman" w:hAnsi="Times New Roman" w:cs="Times New Roman"/>
          <w:b/>
          <w:color w:val="3C3C3C"/>
          <w:spacing w:val="2"/>
          <w:sz w:val="32"/>
          <w:szCs w:val="32"/>
          <w:u w:val="single"/>
          <w:lang w:eastAsia="ru-RU"/>
        </w:rPr>
        <w:t>(</w:t>
      </w:r>
      <w:r w:rsidRPr="00D72EAB">
        <w:rPr>
          <w:rFonts w:ascii="Times New Roman" w:eastAsia="Times New Roman" w:hAnsi="Times New Roman" w:cs="Times New Roman"/>
          <w:b/>
          <w:color w:val="FF0000"/>
          <w:spacing w:val="2"/>
          <w:sz w:val="32"/>
          <w:szCs w:val="32"/>
          <w:u w:val="single"/>
          <w:lang w:eastAsia="ru-RU"/>
        </w:rPr>
        <w:t xml:space="preserve">с </w:t>
      </w:r>
      <w:r w:rsidR="00DE4C19" w:rsidRPr="00D72EAB">
        <w:rPr>
          <w:rFonts w:ascii="Times New Roman" w:eastAsia="Times New Roman" w:hAnsi="Times New Roman" w:cs="Times New Roman"/>
          <w:b/>
          <w:color w:val="FF0000"/>
          <w:spacing w:val="2"/>
          <w:sz w:val="32"/>
          <w:szCs w:val="32"/>
          <w:u w:val="single"/>
          <w:lang w:eastAsia="ru-RU"/>
        </w:rPr>
        <w:t xml:space="preserve">изменениями на </w:t>
      </w:r>
      <w:r w:rsidR="003A44B5">
        <w:rPr>
          <w:rFonts w:ascii="Times New Roman" w:eastAsia="Times New Roman" w:hAnsi="Times New Roman" w:cs="Times New Roman"/>
          <w:b/>
          <w:color w:val="FF0000"/>
          <w:spacing w:val="2"/>
          <w:sz w:val="32"/>
          <w:szCs w:val="32"/>
          <w:u w:val="single"/>
          <w:lang w:eastAsia="ru-RU"/>
        </w:rPr>
        <w:t>28</w:t>
      </w:r>
      <w:r w:rsidR="00F80E99">
        <w:rPr>
          <w:rFonts w:ascii="Times New Roman" w:eastAsia="Times New Roman" w:hAnsi="Times New Roman" w:cs="Times New Roman"/>
          <w:b/>
          <w:color w:val="FF0000"/>
          <w:spacing w:val="2"/>
          <w:sz w:val="32"/>
          <w:szCs w:val="32"/>
          <w:u w:val="single"/>
          <w:lang w:eastAsia="ru-RU"/>
        </w:rPr>
        <w:t xml:space="preserve"> сентября</w:t>
      </w:r>
      <w:r w:rsidRPr="00D72EAB">
        <w:rPr>
          <w:rFonts w:ascii="Times New Roman" w:eastAsia="Times New Roman" w:hAnsi="Times New Roman" w:cs="Times New Roman"/>
          <w:b/>
          <w:color w:val="FF0000"/>
          <w:spacing w:val="2"/>
          <w:sz w:val="32"/>
          <w:szCs w:val="32"/>
          <w:u w:val="single"/>
          <w:lang w:eastAsia="ru-RU"/>
        </w:rPr>
        <w:t xml:space="preserve"> 2020 года</w:t>
      </w:r>
      <w:r w:rsidRPr="00A80BFA">
        <w:rPr>
          <w:rFonts w:ascii="Times New Roman" w:eastAsia="Times New Roman" w:hAnsi="Times New Roman" w:cs="Times New Roman"/>
          <w:b/>
          <w:color w:val="3C3C3C"/>
          <w:spacing w:val="2"/>
          <w:sz w:val="32"/>
          <w:szCs w:val="32"/>
          <w:u w:val="single"/>
          <w:lang w:eastAsia="ru-RU"/>
        </w:rPr>
        <w:t>)</w:t>
      </w:r>
    </w:p>
    <w:p w:rsidR="00ED0E56" w:rsidRPr="00067DA6" w:rsidRDefault="00ED0E56" w:rsidP="009566F4">
      <w:pPr>
        <w:shd w:val="clear" w:color="auto" w:fill="FFFFFF"/>
        <w:spacing w:after="0" w:line="240" w:lineRule="auto"/>
        <w:textAlignment w:val="baseline"/>
        <w:rPr>
          <w:rFonts w:ascii="Times New Roman" w:eastAsia="Times New Roman" w:hAnsi="Times New Roman" w:cs="Times New Roman"/>
          <w:color w:val="2D2D2D"/>
          <w:spacing w:val="2"/>
          <w:sz w:val="32"/>
          <w:szCs w:val="32"/>
          <w:lang w:eastAsia="ru-RU"/>
        </w:rPr>
      </w:pPr>
    </w:p>
    <w:p w:rsidR="00514A1D" w:rsidRDefault="00ED0E56" w:rsidP="009566F4">
      <w:pPr>
        <w:shd w:val="clear" w:color="auto" w:fill="FFFFFF"/>
        <w:spacing w:after="0" w:line="240" w:lineRule="auto"/>
        <w:jc w:val="center"/>
        <w:textAlignment w:val="baseline"/>
        <w:rPr>
          <w:rFonts w:ascii="Times New Roman" w:eastAsia="Times New Roman" w:hAnsi="Times New Roman" w:cs="Times New Roman"/>
          <w:color w:val="00466E"/>
          <w:spacing w:val="2"/>
          <w:sz w:val="28"/>
          <w:szCs w:val="28"/>
          <w:u w:val="single"/>
          <w:lang w:eastAsia="ru-RU"/>
        </w:rPr>
      </w:pPr>
      <w:r w:rsidRPr="00067DA6">
        <w:rPr>
          <w:rFonts w:ascii="Times New Roman" w:eastAsia="Times New Roman" w:hAnsi="Times New Roman" w:cs="Times New Roman"/>
          <w:color w:val="2D2D2D"/>
          <w:spacing w:val="2"/>
          <w:sz w:val="28"/>
          <w:szCs w:val="28"/>
          <w:lang w:eastAsia="ru-RU"/>
        </w:rPr>
        <w:t>(в ред. </w:t>
      </w:r>
      <w:hyperlink r:id="rId7" w:history="1">
        <w:r w:rsidR="00211BC5">
          <w:rPr>
            <w:rFonts w:ascii="Times New Roman" w:eastAsia="Times New Roman" w:hAnsi="Times New Roman" w:cs="Times New Roman"/>
            <w:color w:val="00466E"/>
            <w:spacing w:val="2"/>
            <w:sz w:val="28"/>
            <w:szCs w:val="28"/>
            <w:u w:val="single"/>
            <w:lang w:eastAsia="ru-RU"/>
          </w:rPr>
          <w:t>у</w:t>
        </w:r>
        <w:r w:rsidRPr="00067DA6">
          <w:rPr>
            <w:rFonts w:ascii="Times New Roman" w:eastAsia="Times New Roman" w:hAnsi="Times New Roman" w:cs="Times New Roman"/>
            <w:color w:val="00466E"/>
            <w:spacing w:val="2"/>
            <w:sz w:val="28"/>
            <w:szCs w:val="28"/>
            <w:u w:val="single"/>
            <w:lang w:eastAsia="ru-RU"/>
          </w:rPr>
          <w:t xml:space="preserve">казов Губернатора </w:t>
        </w:r>
        <w:r w:rsidR="00FA3ADC" w:rsidRPr="00067DA6">
          <w:rPr>
            <w:rFonts w:ascii="Times New Roman" w:eastAsia="Times New Roman" w:hAnsi="Times New Roman" w:cs="Times New Roman"/>
            <w:color w:val="00466E"/>
            <w:spacing w:val="2"/>
            <w:sz w:val="28"/>
            <w:szCs w:val="28"/>
            <w:u w:val="single"/>
            <w:lang w:eastAsia="ru-RU"/>
          </w:rPr>
          <w:t>Тульской области от 29.05.2020 №</w:t>
        </w:r>
        <w:r w:rsidRPr="00067DA6">
          <w:rPr>
            <w:rFonts w:ascii="Times New Roman" w:eastAsia="Times New Roman" w:hAnsi="Times New Roman" w:cs="Times New Roman"/>
            <w:color w:val="00466E"/>
            <w:spacing w:val="2"/>
            <w:sz w:val="28"/>
            <w:szCs w:val="28"/>
            <w:u w:val="single"/>
            <w:lang w:eastAsia="ru-RU"/>
          </w:rPr>
          <w:t xml:space="preserve"> 53</w:t>
        </w:r>
      </w:hyperlink>
      <w:r w:rsidRPr="00067DA6">
        <w:rPr>
          <w:rFonts w:ascii="Times New Roman" w:eastAsia="Times New Roman" w:hAnsi="Times New Roman" w:cs="Times New Roman"/>
          <w:color w:val="2D2D2D"/>
          <w:spacing w:val="2"/>
          <w:sz w:val="28"/>
          <w:szCs w:val="28"/>
          <w:lang w:eastAsia="ru-RU"/>
        </w:rPr>
        <w:t>, </w:t>
      </w:r>
      <w:hyperlink r:id="rId8" w:history="1">
        <w:r w:rsidR="00FA3ADC" w:rsidRPr="00067DA6">
          <w:rPr>
            <w:rFonts w:ascii="Times New Roman" w:eastAsia="Times New Roman" w:hAnsi="Times New Roman" w:cs="Times New Roman"/>
            <w:color w:val="00466E"/>
            <w:spacing w:val="2"/>
            <w:sz w:val="28"/>
            <w:szCs w:val="28"/>
            <w:u w:val="single"/>
            <w:lang w:eastAsia="ru-RU"/>
          </w:rPr>
          <w:t>от 08.06.2020 №</w:t>
        </w:r>
        <w:r w:rsidRPr="00067DA6">
          <w:rPr>
            <w:rFonts w:ascii="Times New Roman" w:eastAsia="Times New Roman" w:hAnsi="Times New Roman" w:cs="Times New Roman"/>
            <w:color w:val="00466E"/>
            <w:spacing w:val="2"/>
            <w:sz w:val="28"/>
            <w:szCs w:val="28"/>
            <w:u w:val="single"/>
            <w:lang w:eastAsia="ru-RU"/>
          </w:rPr>
          <w:t xml:space="preserve"> 58</w:t>
        </w:r>
      </w:hyperlink>
      <w:r w:rsidR="00FA3ADC" w:rsidRPr="00067DA6">
        <w:rPr>
          <w:rFonts w:ascii="Times New Roman" w:eastAsia="Times New Roman" w:hAnsi="Times New Roman" w:cs="Times New Roman"/>
          <w:color w:val="00466E"/>
          <w:spacing w:val="2"/>
          <w:sz w:val="28"/>
          <w:szCs w:val="28"/>
          <w:u w:val="single"/>
          <w:lang w:eastAsia="ru-RU"/>
        </w:rPr>
        <w:t>, от 11.06.2020 № 62</w:t>
      </w:r>
      <w:r w:rsidR="00CC07A9">
        <w:rPr>
          <w:rFonts w:ascii="Times New Roman" w:eastAsia="Times New Roman" w:hAnsi="Times New Roman" w:cs="Times New Roman"/>
          <w:color w:val="00466E"/>
          <w:spacing w:val="2"/>
          <w:sz w:val="28"/>
          <w:szCs w:val="28"/>
          <w:u w:val="single"/>
          <w:lang w:eastAsia="ru-RU"/>
        </w:rPr>
        <w:t>, от 15.06.2020 № 64</w:t>
      </w:r>
      <w:r w:rsidR="00514A1D">
        <w:rPr>
          <w:rFonts w:ascii="Times New Roman" w:eastAsia="Times New Roman" w:hAnsi="Times New Roman" w:cs="Times New Roman"/>
          <w:color w:val="00466E"/>
          <w:spacing w:val="2"/>
          <w:sz w:val="28"/>
          <w:szCs w:val="28"/>
          <w:u w:val="single"/>
          <w:lang w:eastAsia="ru-RU"/>
        </w:rPr>
        <w:t xml:space="preserve">, от 22.06.2020 </w:t>
      </w:r>
    </w:p>
    <w:p w:rsidR="00ED0E56" w:rsidRPr="00067DA6" w:rsidRDefault="00514A1D" w:rsidP="009566F4">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00466E"/>
          <w:spacing w:val="2"/>
          <w:sz w:val="28"/>
          <w:szCs w:val="28"/>
          <w:u w:val="single"/>
          <w:lang w:eastAsia="ru-RU"/>
        </w:rPr>
        <w:t>№ 69, от 29.06.2020 № 71</w:t>
      </w:r>
      <w:r w:rsidR="00E860E1">
        <w:rPr>
          <w:rFonts w:ascii="Times New Roman" w:eastAsia="Times New Roman" w:hAnsi="Times New Roman" w:cs="Times New Roman"/>
          <w:color w:val="00466E"/>
          <w:spacing w:val="2"/>
          <w:sz w:val="28"/>
          <w:szCs w:val="28"/>
          <w:u w:val="single"/>
          <w:lang w:eastAsia="ru-RU"/>
        </w:rPr>
        <w:t>, от 03.07.2020 № 73</w:t>
      </w:r>
      <w:r w:rsidR="00C34F4C">
        <w:rPr>
          <w:rFonts w:ascii="Times New Roman" w:eastAsia="Times New Roman" w:hAnsi="Times New Roman" w:cs="Times New Roman"/>
          <w:color w:val="00466E"/>
          <w:spacing w:val="2"/>
          <w:sz w:val="28"/>
          <w:szCs w:val="28"/>
          <w:u w:val="single"/>
          <w:lang w:eastAsia="ru-RU"/>
        </w:rPr>
        <w:t>, от 07.07.2020 № 75</w:t>
      </w:r>
      <w:r w:rsidR="00362D2B">
        <w:rPr>
          <w:rFonts w:ascii="Times New Roman" w:eastAsia="Times New Roman" w:hAnsi="Times New Roman" w:cs="Times New Roman"/>
          <w:color w:val="00466E"/>
          <w:spacing w:val="2"/>
          <w:sz w:val="28"/>
          <w:szCs w:val="28"/>
          <w:u w:val="single"/>
          <w:lang w:eastAsia="ru-RU"/>
        </w:rPr>
        <w:t>, от 13.07.2020 № 77</w:t>
      </w:r>
      <w:r w:rsidR="003B7F65">
        <w:rPr>
          <w:rFonts w:ascii="Times New Roman" w:eastAsia="Times New Roman" w:hAnsi="Times New Roman" w:cs="Times New Roman"/>
          <w:color w:val="00466E"/>
          <w:spacing w:val="2"/>
          <w:sz w:val="28"/>
          <w:szCs w:val="28"/>
          <w:u w:val="single"/>
          <w:lang w:eastAsia="ru-RU"/>
        </w:rPr>
        <w:t>, от 27.07.2020 № 83</w:t>
      </w:r>
      <w:r w:rsidR="00DE4C19">
        <w:rPr>
          <w:rFonts w:ascii="Times New Roman" w:eastAsia="Times New Roman" w:hAnsi="Times New Roman" w:cs="Times New Roman"/>
          <w:color w:val="00466E"/>
          <w:spacing w:val="2"/>
          <w:sz w:val="28"/>
          <w:szCs w:val="28"/>
          <w:u w:val="single"/>
          <w:lang w:eastAsia="ru-RU"/>
        </w:rPr>
        <w:t>, от 07.08.2020 № 87</w:t>
      </w:r>
      <w:r w:rsidR="00A3255B">
        <w:rPr>
          <w:rFonts w:ascii="Times New Roman" w:eastAsia="Times New Roman" w:hAnsi="Times New Roman" w:cs="Times New Roman"/>
          <w:color w:val="00466E"/>
          <w:spacing w:val="2"/>
          <w:sz w:val="28"/>
          <w:szCs w:val="28"/>
          <w:u w:val="single"/>
          <w:lang w:eastAsia="ru-RU"/>
        </w:rPr>
        <w:t>, от 17.08.2020</w:t>
      </w:r>
      <w:r w:rsidR="0026037E">
        <w:rPr>
          <w:rFonts w:ascii="Times New Roman" w:eastAsia="Times New Roman" w:hAnsi="Times New Roman" w:cs="Times New Roman"/>
          <w:color w:val="00466E"/>
          <w:spacing w:val="2"/>
          <w:sz w:val="28"/>
          <w:szCs w:val="28"/>
          <w:u w:val="single"/>
          <w:lang w:eastAsia="ru-RU"/>
        </w:rPr>
        <w:t xml:space="preserve">             </w:t>
      </w:r>
      <w:r w:rsidR="00A3255B">
        <w:rPr>
          <w:rFonts w:ascii="Times New Roman" w:eastAsia="Times New Roman" w:hAnsi="Times New Roman" w:cs="Times New Roman"/>
          <w:color w:val="00466E"/>
          <w:spacing w:val="2"/>
          <w:sz w:val="28"/>
          <w:szCs w:val="28"/>
          <w:u w:val="single"/>
          <w:lang w:eastAsia="ru-RU"/>
        </w:rPr>
        <w:t xml:space="preserve"> №</w:t>
      </w:r>
      <w:r w:rsidR="0026037E">
        <w:rPr>
          <w:rFonts w:ascii="Times New Roman" w:eastAsia="Times New Roman" w:hAnsi="Times New Roman" w:cs="Times New Roman"/>
          <w:color w:val="00466E"/>
          <w:spacing w:val="2"/>
          <w:sz w:val="28"/>
          <w:szCs w:val="28"/>
          <w:u w:val="single"/>
          <w:lang w:eastAsia="ru-RU"/>
        </w:rPr>
        <w:t xml:space="preserve"> 94, от 31.08.2020 № 99</w:t>
      </w:r>
      <w:r w:rsidR="0059103A">
        <w:rPr>
          <w:rFonts w:ascii="Times New Roman" w:eastAsia="Times New Roman" w:hAnsi="Times New Roman" w:cs="Times New Roman"/>
          <w:color w:val="00466E"/>
          <w:spacing w:val="2"/>
          <w:sz w:val="28"/>
          <w:szCs w:val="28"/>
          <w:u w:val="single"/>
          <w:lang w:eastAsia="ru-RU"/>
        </w:rPr>
        <w:t>, от 07.09.2020 № 103</w:t>
      </w:r>
      <w:r w:rsidR="003A44B5">
        <w:rPr>
          <w:rFonts w:ascii="Times New Roman" w:eastAsia="Times New Roman" w:hAnsi="Times New Roman" w:cs="Times New Roman"/>
          <w:color w:val="00466E"/>
          <w:spacing w:val="2"/>
          <w:sz w:val="28"/>
          <w:szCs w:val="28"/>
          <w:u w:val="single"/>
          <w:lang w:eastAsia="ru-RU"/>
        </w:rPr>
        <w:t>, от 28.09.2020 № 123</w:t>
      </w:r>
      <w:r w:rsidR="00ED0E56" w:rsidRPr="00067DA6">
        <w:rPr>
          <w:rFonts w:ascii="Times New Roman" w:eastAsia="Times New Roman" w:hAnsi="Times New Roman" w:cs="Times New Roman"/>
          <w:color w:val="2D2D2D"/>
          <w:spacing w:val="2"/>
          <w:sz w:val="28"/>
          <w:szCs w:val="28"/>
          <w:lang w:eastAsia="ru-RU"/>
        </w:rPr>
        <w:t>)</w:t>
      </w:r>
    </w:p>
    <w:p w:rsidR="00ED0E56" w:rsidRDefault="00ED0E56" w:rsidP="009566F4">
      <w:pPr>
        <w:shd w:val="clear" w:color="auto" w:fill="FFFFFF"/>
        <w:spacing w:after="0" w:line="240" w:lineRule="auto"/>
        <w:jc w:val="both"/>
        <w:textAlignment w:val="baseline"/>
        <w:rPr>
          <w:rFonts w:ascii="Arial" w:eastAsia="Times New Roman" w:hAnsi="Arial" w:cs="Arial"/>
          <w:color w:val="2D2D2D"/>
          <w:spacing w:val="2"/>
          <w:sz w:val="21"/>
          <w:szCs w:val="21"/>
          <w:lang w:eastAsia="ru-RU"/>
        </w:rPr>
      </w:pP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 xml:space="preserve">В целях снижения рисков распространения новой </w:t>
      </w:r>
      <w:proofErr w:type="spellStart"/>
      <w:r w:rsidRPr="00ED0E56">
        <w:rPr>
          <w:rFonts w:ascii="Times New Roman" w:eastAsia="Times New Roman" w:hAnsi="Times New Roman" w:cs="Times New Roman"/>
          <w:color w:val="2D2D2D"/>
          <w:spacing w:val="2"/>
          <w:sz w:val="28"/>
          <w:szCs w:val="28"/>
          <w:lang w:eastAsia="ru-RU"/>
        </w:rPr>
        <w:t>коронавирусной</w:t>
      </w:r>
      <w:proofErr w:type="spellEnd"/>
      <w:r w:rsidRPr="00ED0E56">
        <w:rPr>
          <w:rFonts w:ascii="Times New Roman" w:eastAsia="Times New Roman" w:hAnsi="Times New Roman" w:cs="Times New Roman"/>
          <w:color w:val="2D2D2D"/>
          <w:spacing w:val="2"/>
          <w:sz w:val="28"/>
          <w:szCs w:val="28"/>
          <w:lang w:eastAsia="ru-RU"/>
        </w:rPr>
        <w:t xml:space="preserve"> инфекции (COVID-19) на территории Тульской области, в </w:t>
      </w:r>
      <w:r w:rsidR="00DE4C19">
        <w:rPr>
          <w:rFonts w:ascii="Times New Roman" w:eastAsia="Times New Roman" w:hAnsi="Times New Roman" w:cs="Times New Roman"/>
          <w:color w:val="2D2D2D"/>
          <w:spacing w:val="2"/>
          <w:sz w:val="28"/>
          <w:szCs w:val="28"/>
          <w:lang w:eastAsia="ru-RU"/>
        </w:rPr>
        <w:t>соответствии с</w:t>
      </w:r>
      <w:r w:rsidRPr="00ED0E56">
        <w:rPr>
          <w:rFonts w:ascii="Times New Roman" w:eastAsia="Times New Roman" w:hAnsi="Times New Roman" w:cs="Times New Roman"/>
          <w:color w:val="2D2D2D"/>
          <w:spacing w:val="2"/>
          <w:sz w:val="28"/>
          <w:szCs w:val="28"/>
          <w:lang w:eastAsia="ru-RU"/>
        </w:rPr>
        <w:t> </w:t>
      </w:r>
      <w:r w:rsidRPr="00ED0E56">
        <w:rPr>
          <w:rFonts w:ascii="Times New Roman" w:eastAsia="Times New Roman" w:hAnsi="Times New Roman" w:cs="Times New Roman"/>
          <w:color w:val="00466E"/>
          <w:spacing w:val="2"/>
          <w:sz w:val="28"/>
          <w:szCs w:val="28"/>
          <w:u w:val="single"/>
          <w:lang w:eastAsia="ru-RU"/>
        </w:rPr>
        <w:t>Федеральным законом от 21 дек</w:t>
      </w:r>
      <w:r w:rsidR="00D95059">
        <w:rPr>
          <w:rFonts w:ascii="Times New Roman" w:eastAsia="Times New Roman" w:hAnsi="Times New Roman" w:cs="Times New Roman"/>
          <w:color w:val="00466E"/>
          <w:spacing w:val="2"/>
          <w:sz w:val="28"/>
          <w:szCs w:val="28"/>
          <w:u w:val="single"/>
          <w:lang w:eastAsia="ru-RU"/>
        </w:rPr>
        <w:t>абря 1994 года № 68-ФЗ «</w:t>
      </w:r>
      <w:r w:rsidRPr="00ED0E56">
        <w:rPr>
          <w:rFonts w:ascii="Times New Roman" w:eastAsia="Times New Roman" w:hAnsi="Times New Roman" w:cs="Times New Roman"/>
          <w:color w:val="00466E"/>
          <w:spacing w:val="2"/>
          <w:sz w:val="28"/>
          <w:szCs w:val="28"/>
          <w:u w:val="single"/>
          <w:lang w:eastAsia="ru-RU"/>
        </w:rPr>
        <w:t>О защите населения и территорий от чрезвычайных ситуаций прир</w:t>
      </w:r>
      <w:r w:rsidR="00D95059">
        <w:rPr>
          <w:rFonts w:ascii="Times New Roman" w:eastAsia="Times New Roman" w:hAnsi="Times New Roman" w:cs="Times New Roman"/>
          <w:color w:val="00466E"/>
          <w:spacing w:val="2"/>
          <w:sz w:val="28"/>
          <w:szCs w:val="28"/>
          <w:u w:val="single"/>
          <w:lang w:eastAsia="ru-RU"/>
        </w:rPr>
        <w:t>одного и техногенного характера»</w:t>
      </w:r>
      <w:r w:rsidRPr="00ED0E56">
        <w:rPr>
          <w:rFonts w:ascii="Times New Roman" w:eastAsia="Times New Roman" w:hAnsi="Times New Roman" w:cs="Times New Roman"/>
          <w:color w:val="2D2D2D"/>
          <w:spacing w:val="2"/>
          <w:sz w:val="28"/>
          <w:szCs w:val="28"/>
          <w:lang w:eastAsia="ru-RU"/>
        </w:rPr>
        <w:t>, </w:t>
      </w:r>
      <w:r w:rsidRPr="00ED0E56">
        <w:rPr>
          <w:rFonts w:ascii="Times New Roman" w:eastAsia="Times New Roman" w:hAnsi="Times New Roman" w:cs="Times New Roman"/>
          <w:color w:val="00466E"/>
          <w:spacing w:val="2"/>
          <w:sz w:val="28"/>
          <w:szCs w:val="28"/>
          <w:u w:val="single"/>
          <w:lang w:eastAsia="ru-RU"/>
        </w:rPr>
        <w:t>Указом Президента Российской</w:t>
      </w:r>
      <w:r w:rsidR="00D95059">
        <w:rPr>
          <w:rFonts w:ascii="Times New Roman" w:eastAsia="Times New Roman" w:hAnsi="Times New Roman" w:cs="Times New Roman"/>
          <w:color w:val="00466E"/>
          <w:spacing w:val="2"/>
          <w:sz w:val="28"/>
          <w:szCs w:val="28"/>
          <w:u w:val="single"/>
          <w:lang w:eastAsia="ru-RU"/>
        </w:rPr>
        <w:t xml:space="preserve"> Федерации от </w:t>
      </w:r>
      <w:r w:rsidR="00DE4C19">
        <w:rPr>
          <w:rFonts w:ascii="Times New Roman" w:eastAsia="Times New Roman" w:hAnsi="Times New Roman" w:cs="Times New Roman"/>
          <w:color w:val="00466E"/>
          <w:spacing w:val="2"/>
          <w:sz w:val="28"/>
          <w:szCs w:val="28"/>
          <w:u w:val="single"/>
          <w:lang w:eastAsia="ru-RU"/>
        </w:rPr>
        <w:t xml:space="preserve">           </w:t>
      </w:r>
      <w:r w:rsidR="00D95059">
        <w:rPr>
          <w:rFonts w:ascii="Times New Roman" w:eastAsia="Times New Roman" w:hAnsi="Times New Roman" w:cs="Times New Roman"/>
          <w:color w:val="00466E"/>
          <w:spacing w:val="2"/>
          <w:sz w:val="28"/>
          <w:szCs w:val="28"/>
          <w:u w:val="single"/>
          <w:lang w:eastAsia="ru-RU"/>
        </w:rPr>
        <w:t>11 мая 2020 года № 316 «</w:t>
      </w:r>
      <w:r w:rsidRPr="00ED0E56">
        <w:rPr>
          <w:rFonts w:ascii="Times New Roman" w:eastAsia="Times New Roman" w:hAnsi="Times New Roman" w:cs="Times New Roman"/>
          <w:color w:val="00466E"/>
          <w:spacing w:val="2"/>
          <w:sz w:val="28"/>
          <w:szCs w:val="28"/>
          <w:u w:val="single"/>
          <w:lang w:eastAsia="ru-RU"/>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D0E56">
        <w:rPr>
          <w:rFonts w:ascii="Times New Roman" w:eastAsia="Times New Roman" w:hAnsi="Times New Roman" w:cs="Times New Roman"/>
          <w:color w:val="00466E"/>
          <w:spacing w:val="2"/>
          <w:sz w:val="28"/>
          <w:szCs w:val="28"/>
          <w:u w:val="single"/>
          <w:lang w:eastAsia="ru-RU"/>
        </w:rPr>
        <w:t>кор</w:t>
      </w:r>
      <w:r w:rsidR="00D95059">
        <w:rPr>
          <w:rFonts w:ascii="Times New Roman" w:eastAsia="Times New Roman" w:hAnsi="Times New Roman" w:cs="Times New Roman"/>
          <w:color w:val="00466E"/>
          <w:spacing w:val="2"/>
          <w:sz w:val="28"/>
          <w:szCs w:val="28"/>
          <w:u w:val="single"/>
          <w:lang w:eastAsia="ru-RU"/>
        </w:rPr>
        <w:t>онавирусной</w:t>
      </w:r>
      <w:proofErr w:type="spellEnd"/>
      <w:r w:rsidR="00D95059">
        <w:rPr>
          <w:rFonts w:ascii="Times New Roman" w:eastAsia="Times New Roman" w:hAnsi="Times New Roman" w:cs="Times New Roman"/>
          <w:color w:val="00466E"/>
          <w:spacing w:val="2"/>
          <w:sz w:val="28"/>
          <w:szCs w:val="28"/>
          <w:u w:val="single"/>
          <w:lang w:eastAsia="ru-RU"/>
        </w:rPr>
        <w:t xml:space="preserve"> инфекции (COVID-19)»</w:t>
      </w:r>
      <w:r w:rsidR="00DE4C19">
        <w:rPr>
          <w:rFonts w:ascii="Times New Roman" w:eastAsia="Times New Roman" w:hAnsi="Times New Roman" w:cs="Times New Roman"/>
          <w:color w:val="2D2D2D"/>
          <w:spacing w:val="2"/>
          <w:sz w:val="28"/>
          <w:szCs w:val="28"/>
          <w:lang w:eastAsia="ru-RU"/>
        </w:rPr>
        <w:t xml:space="preserve">, </w:t>
      </w:r>
      <w:r w:rsidRPr="00ED0E56">
        <w:rPr>
          <w:rFonts w:ascii="Times New Roman" w:eastAsia="Times New Roman" w:hAnsi="Times New Roman" w:cs="Times New Roman"/>
          <w:color w:val="00466E"/>
          <w:spacing w:val="2"/>
          <w:sz w:val="28"/>
          <w:szCs w:val="28"/>
          <w:u w:val="single"/>
          <w:lang w:eastAsia="ru-RU"/>
        </w:rPr>
        <w:t xml:space="preserve">Законом Тульской </w:t>
      </w:r>
      <w:r w:rsidR="00D95059">
        <w:rPr>
          <w:rFonts w:ascii="Times New Roman" w:eastAsia="Times New Roman" w:hAnsi="Times New Roman" w:cs="Times New Roman"/>
          <w:color w:val="00466E"/>
          <w:spacing w:val="2"/>
          <w:sz w:val="28"/>
          <w:szCs w:val="28"/>
          <w:u w:val="single"/>
          <w:lang w:eastAsia="ru-RU"/>
        </w:rPr>
        <w:t xml:space="preserve">области от </w:t>
      </w:r>
      <w:r w:rsidR="00DE4C19">
        <w:rPr>
          <w:rFonts w:ascii="Times New Roman" w:eastAsia="Times New Roman" w:hAnsi="Times New Roman" w:cs="Times New Roman"/>
          <w:color w:val="00466E"/>
          <w:spacing w:val="2"/>
          <w:sz w:val="28"/>
          <w:szCs w:val="28"/>
          <w:u w:val="single"/>
          <w:lang w:eastAsia="ru-RU"/>
        </w:rPr>
        <w:t xml:space="preserve">             </w:t>
      </w:r>
      <w:r w:rsidR="00D95059">
        <w:rPr>
          <w:rFonts w:ascii="Times New Roman" w:eastAsia="Times New Roman" w:hAnsi="Times New Roman" w:cs="Times New Roman"/>
          <w:color w:val="00466E"/>
          <w:spacing w:val="2"/>
          <w:sz w:val="28"/>
          <w:szCs w:val="28"/>
          <w:u w:val="single"/>
          <w:lang w:eastAsia="ru-RU"/>
        </w:rPr>
        <w:t>2 февраля 1998 года № 75-ЗТО «</w:t>
      </w:r>
      <w:r w:rsidRPr="00ED0E56">
        <w:rPr>
          <w:rFonts w:ascii="Times New Roman" w:eastAsia="Times New Roman" w:hAnsi="Times New Roman" w:cs="Times New Roman"/>
          <w:color w:val="00466E"/>
          <w:spacing w:val="2"/>
          <w:sz w:val="28"/>
          <w:szCs w:val="28"/>
          <w:u w:val="single"/>
          <w:lang w:eastAsia="ru-RU"/>
        </w:rPr>
        <w:t>О защите населения и территорий от чрезвычайных ситуаций природного и техногенно</w:t>
      </w:r>
      <w:r w:rsidR="00D95059">
        <w:rPr>
          <w:rFonts w:ascii="Times New Roman" w:eastAsia="Times New Roman" w:hAnsi="Times New Roman" w:cs="Times New Roman"/>
          <w:color w:val="00466E"/>
          <w:spacing w:val="2"/>
          <w:sz w:val="28"/>
          <w:szCs w:val="28"/>
          <w:u w:val="single"/>
          <w:lang w:eastAsia="ru-RU"/>
        </w:rPr>
        <w:t>го характера в Тульской области»</w:t>
      </w:r>
      <w:r w:rsidR="00DE4C19">
        <w:rPr>
          <w:rFonts w:ascii="Times New Roman" w:eastAsia="Times New Roman" w:hAnsi="Times New Roman" w:cs="Times New Roman"/>
          <w:color w:val="2D2D2D"/>
          <w:spacing w:val="2"/>
          <w:sz w:val="28"/>
          <w:szCs w:val="28"/>
          <w:lang w:eastAsia="ru-RU"/>
        </w:rPr>
        <w:t>,</w:t>
      </w:r>
      <w:r w:rsidRPr="00ED0E56">
        <w:rPr>
          <w:rFonts w:ascii="Times New Roman" w:eastAsia="Times New Roman" w:hAnsi="Times New Roman" w:cs="Times New Roman"/>
          <w:color w:val="2D2D2D"/>
          <w:spacing w:val="2"/>
          <w:sz w:val="28"/>
          <w:szCs w:val="28"/>
          <w:lang w:eastAsia="ru-RU"/>
        </w:rPr>
        <w:t xml:space="preserve"> на основании статьи 33 Устав</w:t>
      </w:r>
      <w:r w:rsidR="00A3255B">
        <w:rPr>
          <w:rFonts w:ascii="Times New Roman" w:eastAsia="Times New Roman" w:hAnsi="Times New Roman" w:cs="Times New Roman"/>
          <w:color w:val="2D2D2D"/>
          <w:spacing w:val="2"/>
          <w:sz w:val="28"/>
          <w:szCs w:val="28"/>
          <w:lang w:eastAsia="ru-RU"/>
        </w:rPr>
        <w:t>а (Основного Закона) ПОСТАНОВЛЯЮ</w:t>
      </w:r>
      <w:r w:rsidRPr="00ED0E56">
        <w:rPr>
          <w:rFonts w:ascii="Times New Roman" w:eastAsia="Times New Roman" w:hAnsi="Times New Roman" w:cs="Times New Roman"/>
          <w:color w:val="2D2D2D"/>
          <w:spacing w:val="2"/>
          <w:sz w:val="28"/>
          <w:szCs w:val="28"/>
          <w:lang w:eastAsia="ru-RU"/>
        </w:rPr>
        <w:t>:</w:t>
      </w:r>
    </w:p>
    <w:p w:rsidR="00682895" w:rsidRPr="00ED0E56" w:rsidRDefault="00ED0E56" w:rsidP="00682895">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1. В связи с введением режима повышенной готовности на территории Тульской области:</w:t>
      </w:r>
    </w:p>
    <w:p w:rsidR="0059103A" w:rsidRPr="003A44B5" w:rsidRDefault="00ED0E56" w:rsidP="005910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06F3">
        <w:rPr>
          <w:rFonts w:ascii="Times New Roman" w:eastAsia="Times New Roman" w:hAnsi="Times New Roman" w:cs="Times New Roman"/>
          <w:color w:val="2D2D2D"/>
          <w:spacing w:val="2"/>
          <w:sz w:val="28"/>
          <w:szCs w:val="28"/>
          <w:lang w:eastAsia="ru-RU"/>
        </w:rPr>
        <w:t>1.1. Запретить</w:t>
      </w:r>
      <w:r w:rsidR="00250E8C" w:rsidRPr="00AD06F3">
        <w:rPr>
          <w:rFonts w:ascii="Times New Roman" w:eastAsia="Times New Roman" w:hAnsi="Times New Roman" w:cs="Times New Roman"/>
          <w:color w:val="2D2D2D"/>
          <w:spacing w:val="2"/>
          <w:sz w:val="28"/>
          <w:szCs w:val="28"/>
          <w:lang w:eastAsia="ru-RU"/>
        </w:rPr>
        <w:t xml:space="preserve"> на территории Тульской области</w:t>
      </w:r>
      <w:r w:rsidR="006F607C">
        <w:rPr>
          <w:rFonts w:ascii="Times New Roman" w:eastAsia="Times New Roman" w:hAnsi="Times New Roman" w:cs="Times New Roman"/>
          <w:b/>
          <w:color w:val="2D2D2D"/>
          <w:spacing w:val="2"/>
          <w:sz w:val="28"/>
          <w:szCs w:val="28"/>
          <w:lang w:eastAsia="ru-RU"/>
        </w:rPr>
        <w:t xml:space="preserve"> </w:t>
      </w:r>
      <w:r w:rsidR="003A44B5">
        <w:rPr>
          <w:rFonts w:ascii="Times New Roman" w:eastAsia="Times New Roman" w:hAnsi="Times New Roman" w:cs="Times New Roman"/>
          <w:b/>
          <w:color w:val="FF0000"/>
          <w:spacing w:val="2"/>
          <w:sz w:val="28"/>
          <w:szCs w:val="28"/>
          <w:lang w:eastAsia="ru-RU"/>
        </w:rPr>
        <w:t>по 31 декабря</w:t>
      </w:r>
      <w:r w:rsidR="0026037E">
        <w:rPr>
          <w:rFonts w:ascii="Times New Roman" w:eastAsia="Times New Roman" w:hAnsi="Times New Roman" w:cs="Times New Roman"/>
          <w:b/>
          <w:color w:val="FF0000"/>
          <w:spacing w:val="2"/>
          <w:sz w:val="28"/>
          <w:szCs w:val="28"/>
          <w:lang w:eastAsia="ru-RU"/>
        </w:rPr>
        <w:t xml:space="preserve">                </w:t>
      </w:r>
      <w:r w:rsidRPr="006F607C">
        <w:rPr>
          <w:rFonts w:ascii="Times New Roman" w:eastAsia="Times New Roman" w:hAnsi="Times New Roman" w:cs="Times New Roman"/>
          <w:b/>
          <w:color w:val="FF0000"/>
          <w:spacing w:val="2"/>
          <w:sz w:val="28"/>
          <w:szCs w:val="28"/>
          <w:lang w:eastAsia="ru-RU"/>
        </w:rPr>
        <w:t>2020 года</w:t>
      </w:r>
      <w:r w:rsidR="0059103A">
        <w:rPr>
          <w:rFonts w:ascii="Times New Roman" w:eastAsia="Times New Roman" w:hAnsi="Times New Roman" w:cs="Times New Roman"/>
          <w:b/>
          <w:spacing w:val="2"/>
          <w:sz w:val="28"/>
          <w:szCs w:val="28"/>
          <w:lang w:eastAsia="ru-RU"/>
        </w:rPr>
        <w:t xml:space="preserve"> </w:t>
      </w:r>
      <w:r w:rsidR="0059103A" w:rsidRPr="003A44B5">
        <w:rPr>
          <w:rFonts w:ascii="Times New Roman" w:eastAsia="Times New Roman" w:hAnsi="Times New Roman" w:cs="Times New Roman"/>
          <w:spacing w:val="2"/>
          <w:sz w:val="28"/>
          <w:szCs w:val="28"/>
          <w:lang w:eastAsia="ru-RU"/>
        </w:rPr>
        <w:t>проведение публичных и массовых мероприятий.</w:t>
      </w:r>
    </w:p>
    <w:p w:rsidR="00617FD8" w:rsidRPr="006F607C" w:rsidRDefault="003A44B5" w:rsidP="009566F4">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Pr>
          <w:rFonts w:ascii="Times New Roman" w:eastAsia="Times New Roman" w:hAnsi="Times New Roman" w:cs="Times New Roman"/>
          <w:color w:val="00B0F0"/>
          <w:spacing w:val="2"/>
          <w:sz w:val="28"/>
          <w:szCs w:val="28"/>
          <w:lang w:eastAsia="ru-RU"/>
        </w:rPr>
        <w:t>(в ред. указов</w:t>
      </w:r>
      <w:r w:rsidR="006F607C" w:rsidRPr="00D47D53">
        <w:rPr>
          <w:rFonts w:ascii="Times New Roman" w:eastAsia="Times New Roman" w:hAnsi="Times New Roman" w:cs="Times New Roman"/>
          <w:color w:val="00B0F0"/>
          <w:spacing w:val="2"/>
          <w:sz w:val="28"/>
          <w:szCs w:val="28"/>
          <w:lang w:eastAsia="ru-RU"/>
        </w:rPr>
        <w:t xml:space="preserve"> Гу</w:t>
      </w:r>
      <w:r w:rsidR="006F607C">
        <w:rPr>
          <w:rFonts w:ascii="Times New Roman" w:eastAsia="Times New Roman" w:hAnsi="Times New Roman" w:cs="Times New Roman"/>
          <w:color w:val="00B0F0"/>
          <w:spacing w:val="2"/>
          <w:sz w:val="28"/>
          <w:szCs w:val="28"/>
          <w:lang w:eastAsia="ru-RU"/>
        </w:rPr>
        <w:t>бер</w:t>
      </w:r>
      <w:r w:rsidR="0059103A">
        <w:rPr>
          <w:rFonts w:ascii="Times New Roman" w:eastAsia="Times New Roman" w:hAnsi="Times New Roman" w:cs="Times New Roman"/>
          <w:color w:val="00B0F0"/>
          <w:spacing w:val="2"/>
          <w:sz w:val="28"/>
          <w:szCs w:val="28"/>
          <w:lang w:eastAsia="ru-RU"/>
        </w:rPr>
        <w:t>натора Тульской области от 07.09.2020 № 103</w:t>
      </w:r>
      <w:r>
        <w:rPr>
          <w:rFonts w:ascii="Times New Roman" w:eastAsia="Times New Roman" w:hAnsi="Times New Roman" w:cs="Times New Roman"/>
          <w:color w:val="00B0F0"/>
          <w:spacing w:val="2"/>
          <w:sz w:val="28"/>
          <w:szCs w:val="28"/>
          <w:lang w:eastAsia="ru-RU"/>
        </w:rPr>
        <w:t>, от 28.09.2020 № 123</w:t>
      </w:r>
      <w:r w:rsidR="006F607C" w:rsidRPr="00D47D53">
        <w:rPr>
          <w:rFonts w:ascii="Times New Roman" w:eastAsia="Times New Roman" w:hAnsi="Times New Roman" w:cs="Times New Roman"/>
          <w:color w:val="00B0F0"/>
          <w:spacing w:val="2"/>
          <w:sz w:val="28"/>
          <w:szCs w:val="28"/>
          <w:lang w:eastAsia="ru-RU"/>
        </w:rPr>
        <w:t>)</w:t>
      </w:r>
    </w:p>
    <w:p w:rsidR="006F607C" w:rsidRPr="00A3255B" w:rsidRDefault="006F607C"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3255B">
        <w:rPr>
          <w:rFonts w:ascii="Times New Roman" w:eastAsia="Times New Roman" w:hAnsi="Times New Roman" w:cs="Times New Roman"/>
          <w:spacing w:val="2"/>
          <w:sz w:val="28"/>
          <w:szCs w:val="28"/>
          <w:lang w:eastAsia="ru-RU"/>
        </w:rPr>
        <w:t>Запреты, установленные настоящим подпунктом, не распространяются на мероприятия и виды деятельности, осуществление которых возобновляется в соответствии с настоящим указом.</w:t>
      </w:r>
    </w:p>
    <w:p w:rsidR="00617FD8" w:rsidRDefault="00617FD8" w:rsidP="009566F4">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Pr>
          <w:rFonts w:ascii="Times New Roman" w:eastAsia="Times New Roman" w:hAnsi="Times New Roman" w:cs="Times New Roman"/>
          <w:color w:val="00B0F0"/>
          <w:spacing w:val="2"/>
          <w:sz w:val="28"/>
          <w:szCs w:val="28"/>
          <w:lang w:eastAsia="ru-RU"/>
        </w:rPr>
        <w:t>(абзац введен указом</w:t>
      </w:r>
      <w:r w:rsidR="008B7EF1" w:rsidRPr="00D47D53">
        <w:rPr>
          <w:rFonts w:ascii="Times New Roman" w:eastAsia="Times New Roman" w:hAnsi="Times New Roman" w:cs="Times New Roman"/>
          <w:color w:val="00B0F0"/>
          <w:spacing w:val="2"/>
          <w:sz w:val="28"/>
          <w:szCs w:val="28"/>
          <w:lang w:eastAsia="ru-RU"/>
        </w:rPr>
        <w:t xml:space="preserve"> Гу</w:t>
      </w:r>
      <w:r w:rsidR="008B7EF1">
        <w:rPr>
          <w:rFonts w:ascii="Times New Roman" w:eastAsia="Times New Roman" w:hAnsi="Times New Roman" w:cs="Times New Roman"/>
          <w:color w:val="00B0F0"/>
          <w:spacing w:val="2"/>
          <w:sz w:val="28"/>
          <w:szCs w:val="28"/>
          <w:lang w:eastAsia="ru-RU"/>
        </w:rPr>
        <w:t>бернатора Тул</w:t>
      </w:r>
      <w:r w:rsidR="006F607C">
        <w:rPr>
          <w:rFonts w:ascii="Times New Roman" w:eastAsia="Times New Roman" w:hAnsi="Times New Roman" w:cs="Times New Roman"/>
          <w:color w:val="00B0F0"/>
          <w:spacing w:val="2"/>
          <w:sz w:val="28"/>
          <w:szCs w:val="28"/>
          <w:lang w:eastAsia="ru-RU"/>
        </w:rPr>
        <w:t xml:space="preserve">ьской области от 07.08.2020 </w:t>
      </w:r>
      <w:r>
        <w:rPr>
          <w:rFonts w:ascii="Times New Roman" w:eastAsia="Times New Roman" w:hAnsi="Times New Roman" w:cs="Times New Roman"/>
          <w:color w:val="00B0F0"/>
          <w:spacing w:val="2"/>
          <w:sz w:val="28"/>
          <w:szCs w:val="28"/>
          <w:lang w:eastAsia="ru-RU"/>
        </w:rPr>
        <w:t xml:space="preserve">               </w:t>
      </w:r>
      <w:r w:rsidR="006F607C">
        <w:rPr>
          <w:rFonts w:ascii="Times New Roman" w:eastAsia="Times New Roman" w:hAnsi="Times New Roman" w:cs="Times New Roman"/>
          <w:color w:val="00B0F0"/>
          <w:spacing w:val="2"/>
          <w:sz w:val="28"/>
          <w:szCs w:val="28"/>
          <w:lang w:eastAsia="ru-RU"/>
        </w:rPr>
        <w:t>№ 87</w:t>
      </w:r>
      <w:r w:rsidR="008B7EF1" w:rsidRPr="00D47D53">
        <w:rPr>
          <w:rFonts w:ascii="Times New Roman" w:eastAsia="Times New Roman" w:hAnsi="Times New Roman" w:cs="Times New Roman"/>
          <w:color w:val="00B0F0"/>
          <w:spacing w:val="2"/>
          <w:sz w:val="28"/>
          <w:szCs w:val="28"/>
          <w:lang w:eastAsia="ru-RU"/>
        </w:rPr>
        <w:t>)</w:t>
      </w:r>
    </w:p>
    <w:p w:rsidR="00ED0E56" w:rsidRPr="00AD06F3" w:rsidRDefault="008B7EF1"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06F3">
        <w:rPr>
          <w:rFonts w:ascii="Times New Roman" w:eastAsia="Times New Roman" w:hAnsi="Times New Roman" w:cs="Times New Roman"/>
          <w:color w:val="2D2D2D"/>
          <w:spacing w:val="2"/>
          <w:sz w:val="28"/>
          <w:szCs w:val="28"/>
          <w:lang w:eastAsia="ru-RU"/>
        </w:rPr>
        <w:t>1.2. Отменить до 31 августа</w:t>
      </w:r>
      <w:r w:rsidR="00ED0E56" w:rsidRPr="00AD06F3">
        <w:rPr>
          <w:rFonts w:ascii="Times New Roman" w:eastAsia="Times New Roman" w:hAnsi="Times New Roman" w:cs="Times New Roman"/>
          <w:color w:val="2D2D2D"/>
          <w:spacing w:val="2"/>
          <w:sz w:val="28"/>
          <w:szCs w:val="28"/>
          <w:lang w:eastAsia="ru-RU"/>
        </w:rPr>
        <w:t xml:space="preserve"> 2020 года:</w:t>
      </w:r>
    </w:p>
    <w:p w:rsidR="008B7EF1" w:rsidRDefault="008B7EF1"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w:t>
      </w:r>
      <w:r w:rsidRPr="008B7EF1">
        <w:rPr>
          <w:rFonts w:ascii="Times New Roman" w:eastAsia="Times New Roman" w:hAnsi="Times New Roman" w:cs="Times New Roman"/>
          <w:color w:val="2D2D2D"/>
          <w:spacing w:val="2"/>
          <w:sz w:val="28"/>
          <w:szCs w:val="28"/>
          <w:lang w:eastAsia="ru-RU"/>
        </w:rPr>
        <w:t xml:space="preserve">аездов </w:t>
      </w:r>
      <w:r>
        <w:rPr>
          <w:rFonts w:ascii="Times New Roman" w:eastAsia="Times New Roman" w:hAnsi="Times New Roman" w:cs="Times New Roman"/>
          <w:color w:val="2D2D2D"/>
          <w:spacing w:val="2"/>
          <w:sz w:val="28"/>
          <w:szCs w:val="28"/>
          <w:lang w:eastAsia="ru-RU"/>
        </w:rPr>
        <w:t>организованных групп детей в загородные оздоровительные, санаторные оздоровительные и палаточные лагеря на территории Тульской области, кроме заездов в санаторные оздоровительные лагеря по типу «мать и дитя»</w:t>
      </w:r>
      <w:r w:rsidRPr="008B7EF1">
        <w:rPr>
          <w:rFonts w:ascii="Times New Roman" w:eastAsia="Times New Roman" w:hAnsi="Times New Roman" w:cs="Times New Roman"/>
          <w:color w:val="2D2D2D"/>
          <w:spacing w:val="2"/>
          <w:sz w:val="28"/>
          <w:szCs w:val="28"/>
          <w:lang w:eastAsia="ru-RU"/>
        </w:rPr>
        <w:t>;</w:t>
      </w:r>
    </w:p>
    <w:p w:rsidR="00ED0E56" w:rsidRDefault="008B7EF1"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лагерей</w:t>
      </w:r>
      <w:r w:rsidR="00ED0E56" w:rsidRPr="00ED0E56">
        <w:rPr>
          <w:rFonts w:ascii="Times New Roman" w:eastAsia="Times New Roman" w:hAnsi="Times New Roman" w:cs="Times New Roman"/>
          <w:color w:val="2D2D2D"/>
          <w:spacing w:val="2"/>
          <w:sz w:val="28"/>
          <w:szCs w:val="28"/>
          <w:lang w:eastAsia="ru-RU"/>
        </w:rPr>
        <w:t xml:space="preserve"> с дневным пребыванием</w:t>
      </w:r>
      <w:r>
        <w:rPr>
          <w:rFonts w:ascii="Times New Roman" w:eastAsia="Times New Roman" w:hAnsi="Times New Roman" w:cs="Times New Roman"/>
          <w:color w:val="2D2D2D"/>
          <w:spacing w:val="2"/>
          <w:sz w:val="28"/>
          <w:szCs w:val="28"/>
          <w:lang w:eastAsia="ru-RU"/>
        </w:rPr>
        <w:t xml:space="preserve"> и лагерей труда и отдыха в образовательных организациях, кроме лагерей с дневным пребыванием на базе государственных учреждений социального обслуживания семьи и детей Тульской области и государственных общеобразовательных организаций, подведомственных министерству образования</w:t>
      </w:r>
      <w:r w:rsidR="00ED0E56" w:rsidRPr="00ED0E56">
        <w:rPr>
          <w:rFonts w:ascii="Times New Roman" w:eastAsia="Times New Roman" w:hAnsi="Times New Roman" w:cs="Times New Roman"/>
          <w:color w:val="2D2D2D"/>
          <w:spacing w:val="2"/>
          <w:sz w:val="28"/>
          <w:szCs w:val="28"/>
          <w:lang w:eastAsia="ru-RU"/>
        </w:rPr>
        <w:t xml:space="preserve"> Тульской области</w:t>
      </w:r>
      <w:r>
        <w:rPr>
          <w:rFonts w:ascii="Times New Roman" w:eastAsia="Times New Roman" w:hAnsi="Times New Roman" w:cs="Times New Roman"/>
          <w:color w:val="2D2D2D"/>
          <w:spacing w:val="2"/>
          <w:sz w:val="28"/>
          <w:szCs w:val="28"/>
          <w:lang w:eastAsia="ru-RU"/>
        </w:rPr>
        <w:t xml:space="preserve"> (с круглосуточным пребыванием детей)</w:t>
      </w:r>
      <w:r w:rsidR="00ED0E56" w:rsidRPr="00ED0E56">
        <w:rPr>
          <w:rFonts w:ascii="Times New Roman" w:eastAsia="Times New Roman" w:hAnsi="Times New Roman" w:cs="Times New Roman"/>
          <w:color w:val="2D2D2D"/>
          <w:spacing w:val="2"/>
          <w:sz w:val="28"/>
          <w:szCs w:val="28"/>
          <w:lang w:eastAsia="ru-RU"/>
        </w:rPr>
        <w:t>.</w:t>
      </w:r>
    </w:p>
    <w:p w:rsidR="00D47D53" w:rsidRPr="00250815" w:rsidRDefault="008B7EF1" w:rsidP="009566F4">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sidRPr="00D47D53">
        <w:rPr>
          <w:rFonts w:ascii="Times New Roman" w:eastAsia="Times New Roman" w:hAnsi="Times New Roman" w:cs="Times New Roman"/>
          <w:color w:val="00B0F0"/>
          <w:spacing w:val="2"/>
          <w:sz w:val="28"/>
          <w:szCs w:val="28"/>
          <w:lang w:eastAsia="ru-RU"/>
        </w:rPr>
        <w:t>(</w:t>
      </w:r>
      <w:r w:rsidR="00617FD8">
        <w:rPr>
          <w:rFonts w:ascii="Times New Roman" w:eastAsia="Times New Roman" w:hAnsi="Times New Roman" w:cs="Times New Roman"/>
          <w:color w:val="00B0F0"/>
          <w:spacing w:val="2"/>
          <w:sz w:val="28"/>
          <w:szCs w:val="28"/>
          <w:lang w:eastAsia="ru-RU"/>
        </w:rPr>
        <w:t xml:space="preserve">пункт 1.2 </w:t>
      </w:r>
      <w:r w:rsidRPr="00D47D53">
        <w:rPr>
          <w:rFonts w:ascii="Times New Roman" w:eastAsia="Times New Roman" w:hAnsi="Times New Roman" w:cs="Times New Roman"/>
          <w:color w:val="00B0F0"/>
          <w:spacing w:val="2"/>
          <w:sz w:val="28"/>
          <w:szCs w:val="28"/>
          <w:lang w:eastAsia="ru-RU"/>
        </w:rPr>
        <w:t>в ред. указа Гу</w:t>
      </w:r>
      <w:r>
        <w:rPr>
          <w:rFonts w:ascii="Times New Roman" w:eastAsia="Times New Roman" w:hAnsi="Times New Roman" w:cs="Times New Roman"/>
          <w:color w:val="00B0F0"/>
          <w:spacing w:val="2"/>
          <w:sz w:val="28"/>
          <w:szCs w:val="28"/>
          <w:lang w:eastAsia="ru-RU"/>
        </w:rPr>
        <w:t xml:space="preserve">бернатора Тульской области от 29.06.2020 </w:t>
      </w:r>
      <w:r w:rsidR="00617FD8">
        <w:rPr>
          <w:rFonts w:ascii="Times New Roman" w:eastAsia="Times New Roman" w:hAnsi="Times New Roman" w:cs="Times New Roman"/>
          <w:color w:val="00B0F0"/>
          <w:spacing w:val="2"/>
          <w:sz w:val="28"/>
          <w:szCs w:val="28"/>
          <w:lang w:eastAsia="ru-RU"/>
        </w:rPr>
        <w:t xml:space="preserve">                </w:t>
      </w:r>
      <w:r>
        <w:rPr>
          <w:rFonts w:ascii="Times New Roman" w:eastAsia="Times New Roman" w:hAnsi="Times New Roman" w:cs="Times New Roman"/>
          <w:color w:val="00B0F0"/>
          <w:spacing w:val="2"/>
          <w:sz w:val="28"/>
          <w:szCs w:val="28"/>
          <w:lang w:eastAsia="ru-RU"/>
        </w:rPr>
        <w:t>№ 71</w:t>
      </w:r>
      <w:r w:rsidRPr="00D47D53">
        <w:rPr>
          <w:rFonts w:ascii="Times New Roman" w:eastAsia="Times New Roman" w:hAnsi="Times New Roman" w:cs="Times New Roman"/>
          <w:color w:val="00B0F0"/>
          <w:spacing w:val="2"/>
          <w:sz w:val="28"/>
          <w:szCs w:val="28"/>
          <w:lang w:eastAsia="ru-RU"/>
        </w:rPr>
        <w:t>)</w:t>
      </w:r>
    </w:p>
    <w:p w:rsidR="002D2E8C" w:rsidRPr="00250815" w:rsidRDefault="00617FD8" w:rsidP="009566F4">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Pr>
          <w:rFonts w:ascii="Times New Roman" w:eastAsia="Times New Roman" w:hAnsi="Times New Roman" w:cs="Times New Roman"/>
          <w:color w:val="2D2D2D"/>
          <w:spacing w:val="2"/>
          <w:sz w:val="28"/>
          <w:szCs w:val="28"/>
          <w:lang w:eastAsia="ru-RU"/>
        </w:rPr>
        <w:t xml:space="preserve">1.3. Утратил силу. - </w:t>
      </w:r>
      <w:r w:rsidRPr="00617FD8">
        <w:rPr>
          <w:rFonts w:ascii="Times New Roman" w:eastAsia="Times New Roman" w:hAnsi="Times New Roman" w:cs="Times New Roman"/>
          <w:color w:val="00B0F0"/>
          <w:spacing w:val="2"/>
          <w:sz w:val="28"/>
          <w:szCs w:val="28"/>
          <w:lang w:eastAsia="ru-RU"/>
        </w:rPr>
        <w:t>Указ</w:t>
      </w:r>
      <w:r w:rsidR="002D2E8C" w:rsidRPr="00617FD8">
        <w:rPr>
          <w:rFonts w:ascii="Times New Roman" w:eastAsia="Times New Roman" w:hAnsi="Times New Roman" w:cs="Times New Roman"/>
          <w:color w:val="00B0F0"/>
          <w:spacing w:val="2"/>
          <w:sz w:val="28"/>
          <w:szCs w:val="28"/>
          <w:lang w:eastAsia="ru-RU"/>
        </w:rPr>
        <w:t xml:space="preserve"> Губернатора Туль</w:t>
      </w:r>
      <w:r>
        <w:rPr>
          <w:rFonts w:ascii="Times New Roman" w:eastAsia="Times New Roman" w:hAnsi="Times New Roman" w:cs="Times New Roman"/>
          <w:color w:val="00B0F0"/>
          <w:spacing w:val="2"/>
          <w:sz w:val="28"/>
          <w:szCs w:val="28"/>
          <w:lang w:eastAsia="ru-RU"/>
        </w:rPr>
        <w:t>ской области от 13.07.2020 № 77.</w:t>
      </w:r>
    </w:p>
    <w:p w:rsidR="00B52A12" w:rsidRPr="00AD06F3" w:rsidRDefault="000E0DFD"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06F3">
        <w:rPr>
          <w:rFonts w:ascii="Times New Roman" w:eastAsia="Times New Roman" w:hAnsi="Times New Roman" w:cs="Times New Roman"/>
          <w:color w:val="2D2D2D"/>
          <w:spacing w:val="2"/>
          <w:sz w:val="28"/>
          <w:szCs w:val="28"/>
          <w:lang w:eastAsia="ru-RU"/>
        </w:rPr>
        <w:t>1.4. Приостановить по 30</w:t>
      </w:r>
      <w:r w:rsidR="00ED0E56" w:rsidRPr="00AD06F3">
        <w:rPr>
          <w:rFonts w:ascii="Times New Roman" w:eastAsia="Times New Roman" w:hAnsi="Times New Roman" w:cs="Times New Roman"/>
          <w:color w:val="2D2D2D"/>
          <w:spacing w:val="2"/>
          <w:sz w:val="28"/>
          <w:szCs w:val="28"/>
          <w:lang w:eastAsia="ru-RU"/>
        </w:rPr>
        <w:t xml:space="preserve"> июня 2020 года</w:t>
      </w:r>
      <w:r w:rsidR="00B52A12" w:rsidRPr="00AD06F3">
        <w:rPr>
          <w:rFonts w:ascii="Times New Roman" w:eastAsia="Times New Roman" w:hAnsi="Times New Roman" w:cs="Times New Roman"/>
          <w:color w:val="2D2D2D"/>
          <w:spacing w:val="2"/>
          <w:sz w:val="28"/>
          <w:szCs w:val="28"/>
          <w:lang w:eastAsia="ru-RU"/>
        </w:rPr>
        <w:t>:</w:t>
      </w:r>
      <w:r w:rsidR="00C74AC9" w:rsidRPr="00AD06F3">
        <w:rPr>
          <w:rFonts w:ascii="Times New Roman" w:eastAsia="Times New Roman" w:hAnsi="Times New Roman" w:cs="Times New Roman"/>
          <w:color w:val="2D2D2D"/>
          <w:spacing w:val="2"/>
          <w:sz w:val="28"/>
          <w:szCs w:val="28"/>
          <w:lang w:eastAsia="ru-RU"/>
        </w:rPr>
        <w:t xml:space="preserve"> </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1) действие единых месячных льготных проездных билетов, выданных следующим категориям жителей Тульской области:</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в возрасте старше 65 лет;</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обучающимся профессиональных образовательных организаций и образовательных организаций высшего образования (очной формы обучения);</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 xml:space="preserve">2) предоставление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w:t>
      </w:r>
      <w:proofErr w:type="spellStart"/>
      <w:r w:rsidRPr="00ED0E56">
        <w:rPr>
          <w:rFonts w:ascii="Times New Roman" w:eastAsia="Times New Roman" w:hAnsi="Times New Roman" w:cs="Times New Roman"/>
          <w:color w:val="2D2D2D"/>
          <w:spacing w:val="2"/>
          <w:sz w:val="28"/>
          <w:szCs w:val="28"/>
          <w:lang w:eastAsia="ru-RU"/>
        </w:rPr>
        <w:t>бакалавриата</w:t>
      </w:r>
      <w:proofErr w:type="spellEnd"/>
      <w:r w:rsidRPr="00ED0E56">
        <w:rPr>
          <w:rFonts w:ascii="Times New Roman" w:eastAsia="Times New Roman" w:hAnsi="Times New Roman" w:cs="Times New Roman"/>
          <w:color w:val="2D2D2D"/>
          <w:spacing w:val="2"/>
          <w:sz w:val="28"/>
          <w:szCs w:val="28"/>
          <w:lang w:eastAsia="ru-RU"/>
        </w:rPr>
        <w:t xml:space="preserve">, или </w:t>
      </w:r>
      <w:proofErr w:type="spellStart"/>
      <w:r w:rsidRPr="00ED0E56">
        <w:rPr>
          <w:rFonts w:ascii="Times New Roman" w:eastAsia="Times New Roman" w:hAnsi="Times New Roman" w:cs="Times New Roman"/>
          <w:color w:val="2D2D2D"/>
          <w:spacing w:val="2"/>
          <w:sz w:val="28"/>
          <w:szCs w:val="28"/>
          <w:lang w:eastAsia="ru-RU"/>
        </w:rPr>
        <w:t>специалитета</w:t>
      </w:r>
      <w:proofErr w:type="spellEnd"/>
      <w:r w:rsidRPr="00ED0E56">
        <w:rPr>
          <w:rFonts w:ascii="Times New Roman" w:eastAsia="Times New Roman" w:hAnsi="Times New Roman" w:cs="Times New Roman"/>
          <w:color w:val="2D2D2D"/>
          <w:spacing w:val="2"/>
          <w:sz w:val="28"/>
          <w:szCs w:val="28"/>
          <w:lang w:eastAsia="ru-RU"/>
        </w:rPr>
        <w:t>, или магистратуры (очной формы обучения) на проезд к месту учебы и обратно в пределах Тульской области в автомобильном транспорте общего пользования (кроме такси) в пригородном и междугородном сообщении по маршруту регулярных перевозок, частично или полностью оплачиваемых за счет средств бюджета Тульской области, а также по межмуниципальным (муниципальным) маршрутам регулярных перевозок по нерегулируемым тарифам в соответствии с договорами;</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3) предоставление скидки в размере 50 процентов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лицам, достигшим возраста 75 лет, проживающим на территории Тульской области, отдельным категориям жителей Тульской области, установленным </w:t>
      </w:r>
      <w:r w:rsidRPr="00ED0E56">
        <w:rPr>
          <w:rFonts w:ascii="Times New Roman" w:eastAsia="Times New Roman" w:hAnsi="Times New Roman" w:cs="Times New Roman"/>
          <w:color w:val="00466E"/>
          <w:spacing w:val="2"/>
          <w:sz w:val="28"/>
          <w:szCs w:val="28"/>
          <w:u w:val="single"/>
          <w:lang w:eastAsia="ru-RU"/>
        </w:rPr>
        <w:t>Законом Тульской области от 28 дека</w:t>
      </w:r>
      <w:r w:rsidR="00FD1DD0">
        <w:rPr>
          <w:rFonts w:ascii="Times New Roman" w:eastAsia="Times New Roman" w:hAnsi="Times New Roman" w:cs="Times New Roman"/>
          <w:color w:val="00466E"/>
          <w:spacing w:val="2"/>
          <w:sz w:val="28"/>
          <w:szCs w:val="28"/>
          <w:u w:val="single"/>
          <w:lang w:eastAsia="ru-RU"/>
        </w:rPr>
        <w:t>бря 2004 года № 493-ЗТО «</w:t>
      </w:r>
      <w:r w:rsidRPr="00ED0E56">
        <w:rPr>
          <w:rFonts w:ascii="Times New Roman" w:eastAsia="Times New Roman" w:hAnsi="Times New Roman" w:cs="Times New Roman"/>
          <w:color w:val="00466E"/>
          <w:spacing w:val="2"/>
          <w:sz w:val="28"/>
          <w:szCs w:val="28"/>
          <w:u w:val="single"/>
          <w:lang w:eastAsia="ru-RU"/>
        </w:rPr>
        <w:t>О мерах социальной поддержки отдельных кат</w:t>
      </w:r>
      <w:r w:rsidR="00FD1DD0">
        <w:rPr>
          <w:rFonts w:ascii="Times New Roman" w:eastAsia="Times New Roman" w:hAnsi="Times New Roman" w:cs="Times New Roman"/>
          <w:color w:val="00466E"/>
          <w:spacing w:val="2"/>
          <w:sz w:val="28"/>
          <w:szCs w:val="28"/>
          <w:u w:val="single"/>
          <w:lang w:eastAsia="ru-RU"/>
        </w:rPr>
        <w:t>егорий жителей Тульской области»</w:t>
      </w:r>
      <w:r w:rsidRPr="00ED0E56">
        <w:rPr>
          <w:rFonts w:ascii="Times New Roman" w:eastAsia="Times New Roman" w:hAnsi="Times New Roman" w:cs="Times New Roman"/>
          <w:color w:val="2D2D2D"/>
          <w:spacing w:val="2"/>
          <w:sz w:val="28"/>
          <w:szCs w:val="28"/>
          <w:lang w:eastAsia="ru-RU"/>
        </w:rPr>
        <w:t xml:space="preserve">, достигшим возраста 65 лет, а также обучающимся общеобразовательных организаций старше 7 лет, профессиональных образовательных организаций, образовательных организаций высшего </w:t>
      </w:r>
      <w:r w:rsidRPr="00ED0E56">
        <w:rPr>
          <w:rFonts w:ascii="Times New Roman" w:eastAsia="Times New Roman" w:hAnsi="Times New Roman" w:cs="Times New Roman"/>
          <w:color w:val="2D2D2D"/>
          <w:spacing w:val="2"/>
          <w:sz w:val="28"/>
          <w:szCs w:val="28"/>
          <w:lang w:eastAsia="ru-RU"/>
        </w:rPr>
        <w:lastRenderedPageBreak/>
        <w:t xml:space="preserve">образования по образовательным программам среднего профессионального образования и по образовательным программам высшего образования - </w:t>
      </w:r>
      <w:proofErr w:type="spellStart"/>
      <w:r w:rsidRPr="00ED0E56">
        <w:rPr>
          <w:rFonts w:ascii="Times New Roman" w:eastAsia="Times New Roman" w:hAnsi="Times New Roman" w:cs="Times New Roman"/>
          <w:color w:val="2D2D2D"/>
          <w:spacing w:val="2"/>
          <w:sz w:val="28"/>
          <w:szCs w:val="28"/>
          <w:lang w:eastAsia="ru-RU"/>
        </w:rPr>
        <w:t>бакалавриата</w:t>
      </w:r>
      <w:proofErr w:type="spellEnd"/>
      <w:r w:rsidRPr="00ED0E56">
        <w:rPr>
          <w:rFonts w:ascii="Times New Roman" w:eastAsia="Times New Roman" w:hAnsi="Times New Roman" w:cs="Times New Roman"/>
          <w:color w:val="2D2D2D"/>
          <w:spacing w:val="2"/>
          <w:sz w:val="28"/>
          <w:szCs w:val="28"/>
          <w:lang w:eastAsia="ru-RU"/>
        </w:rPr>
        <w:t xml:space="preserve">, или </w:t>
      </w:r>
      <w:proofErr w:type="spellStart"/>
      <w:r w:rsidRPr="00ED0E56">
        <w:rPr>
          <w:rFonts w:ascii="Times New Roman" w:eastAsia="Times New Roman" w:hAnsi="Times New Roman" w:cs="Times New Roman"/>
          <w:color w:val="2D2D2D"/>
          <w:spacing w:val="2"/>
          <w:sz w:val="28"/>
          <w:szCs w:val="28"/>
          <w:lang w:eastAsia="ru-RU"/>
        </w:rPr>
        <w:t>специалитета</w:t>
      </w:r>
      <w:proofErr w:type="spellEnd"/>
      <w:r w:rsidRPr="00ED0E56">
        <w:rPr>
          <w:rFonts w:ascii="Times New Roman" w:eastAsia="Times New Roman" w:hAnsi="Times New Roman" w:cs="Times New Roman"/>
          <w:color w:val="2D2D2D"/>
          <w:spacing w:val="2"/>
          <w:sz w:val="28"/>
          <w:szCs w:val="28"/>
          <w:lang w:eastAsia="ru-RU"/>
        </w:rPr>
        <w:t>, или магистратуры (очной формы обучения) для проезда на железнодорожном транспорте пригородного сообщения.</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При этом стоимость единого месячного льготного проездного билета в месяце, следующем за месяцем, в котором было приостановление, уменьшается пропорционально количеству дней, на которое было приостановлено действие единых месячных льготных проездных билетов.</w:t>
      </w:r>
    </w:p>
    <w:p w:rsid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Министерству транспорта и дорожного хозяйства Тульской области совместно с министерством труда и социальной защиты Тульской области и министерством образования Тульской области обеспечить реализацию настоящего подпункта.</w:t>
      </w:r>
    </w:p>
    <w:p w:rsidR="00682895" w:rsidRPr="00682895" w:rsidRDefault="00250815" w:rsidP="00682895">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sidRPr="00D47D53">
        <w:rPr>
          <w:rFonts w:ascii="Times New Roman" w:eastAsia="Times New Roman" w:hAnsi="Times New Roman" w:cs="Times New Roman"/>
          <w:color w:val="00B0F0"/>
          <w:spacing w:val="2"/>
          <w:sz w:val="28"/>
          <w:szCs w:val="28"/>
          <w:lang w:eastAsia="ru-RU"/>
        </w:rPr>
        <w:t>(</w:t>
      </w:r>
      <w:proofErr w:type="spellStart"/>
      <w:r>
        <w:rPr>
          <w:rFonts w:ascii="Times New Roman" w:eastAsia="Times New Roman" w:hAnsi="Times New Roman" w:cs="Times New Roman"/>
          <w:color w:val="00B0F0"/>
          <w:spacing w:val="2"/>
          <w:sz w:val="28"/>
          <w:szCs w:val="28"/>
          <w:lang w:eastAsia="ru-RU"/>
        </w:rPr>
        <w:t>пп</w:t>
      </w:r>
      <w:proofErr w:type="spellEnd"/>
      <w:r>
        <w:rPr>
          <w:rFonts w:ascii="Times New Roman" w:eastAsia="Times New Roman" w:hAnsi="Times New Roman" w:cs="Times New Roman"/>
          <w:color w:val="00B0F0"/>
          <w:spacing w:val="2"/>
          <w:sz w:val="28"/>
          <w:szCs w:val="28"/>
          <w:lang w:eastAsia="ru-RU"/>
        </w:rPr>
        <w:t xml:space="preserve">. 1.4 </w:t>
      </w:r>
      <w:r w:rsidRPr="00D47D53">
        <w:rPr>
          <w:rFonts w:ascii="Times New Roman" w:eastAsia="Times New Roman" w:hAnsi="Times New Roman" w:cs="Times New Roman"/>
          <w:color w:val="00B0F0"/>
          <w:spacing w:val="2"/>
          <w:sz w:val="28"/>
          <w:szCs w:val="28"/>
          <w:lang w:eastAsia="ru-RU"/>
        </w:rPr>
        <w:t>в ред. указа Губернатора Тульс</w:t>
      </w:r>
      <w:r>
        <w:rPr>
          <w:rFonts w:ascii="Times New Roman" w:eastAsia="Times New Roman" w:hAnsi="Times New Roman" w:cs="Times New Roman"/>
          <w:color w:val="00B0F0"/>
          <w:spacing w:val="2"/>
          <w:sz w:val="28"/>
          <w:szCs w:val="28"/>
          <w:lang w:eastAsia="ru-RU"/>
        </w:rPr>
        <w:t>кой области от 15.06.2020 № 64)</w:t>
      </w:r>
    </w:p>
    <w:p w:rsidR="00ED0E56" w:rsidRPr="003A44B5" w:rsidRDefault="004D5400"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1.5. Установить, что запреты</w:t>
      </w:r>
      <w:r w:rsidR="00ED0E56" w:rsidRPr="003A44B5">
        <w:rPr>
          <w:rFonts w:ascii="Times New Roman" w:eastAsia="Times New Roman" w:hAnsi="Times New Roman" w:cs="Times New Roman"/>
          <w:spacing w:val="2"/>
          <w:sz w:val="28"/>
          <w:szCs w:val="28"/>
          <w:lang w:eastAsia="ru-RU"/>
        </w:rPr>
        <w:t xml:space="preserve">, предусмотренные </w:t>
      </w:r>
      <w:r w:rsidRPr="003A44B5">
        <w:rPr>
          <w:rFonts w:ascii="Times New Roman" w:eastAsia="Times New Roman" w:hAnsi="Times New Roman" w:cs="Times New Roman"/>
          <w:spacing w:val="2"/>
          <w:sz w:val="28"/>
          <w:szCs w:val="28"/>
          <w:lang w:eastAsia="ru-RU"/>
        </w:rPr>
        <w:t>подпунктом 1.1 пункта</w:t>
      </w:r>
      <w:r w:rsidR="00ED0E56" w:rsidRPr="003A44B5">
        <w:rPr>
          <w:rFonts w:ascii="Times New Roman" w:eastAsia="Times New Roman" w:hAnsi="Times New Roman" w:cs="Times New Roman"/>
          <w:spacing w:val="2"/>
          <w:sz w:val="28"/>
          <w:szCs w:val="28"/>
          <w:lang w:eastAsia="ru-RU"/>
        </w:rPr>
        <w:t xml:space="preserve"> 1 настоящего Указа, не распространяются на проведение:</w:t>
      </w:r>
    </w:p>
    <w:p w:rsidR="004D5400" w:rsidRPr="003A44B5"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 xml:space="preserve">официальных мероприятий органами государственной власти и (или) органами местного </w:t>
      </w:r>
      <w:r w:rsidR="004D5400" w:rsidRPr="003A44B5">
        <w:rPr>
          <w:rFonts w:ascii="Times New Roman" w:eastAsia="Times New Roman" w:hAnsi="Times New Roman" w:cs="Times New Roman"/>
          <w:spacing w:val="2"/>
          <w:sz w:val="28"/>
          <w:szCs w:val="28"/>
          <w:lang w:eastAsia="ru-RU"/>
        </w:rPr>
        <w:t>самоуправления Тульской области;</w:t>
      </w:r>
    </w:p>
    <w:p w:rsidR="00DC7A55" w:rsidRPr="003A44B5" w:rsidRDefault="00ED0E56" w:rsidP="004D540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публичных слушаний, организуемых в случаях, предусмотренных законодательством Российской Федерации, органами государственной власти Тульской области и</w:t>
      </w:r>
      <w:r w:rsidR="004D5400" w:rsidRPr="003A44B5">
        <w:rPr>
          <w:rFonts w:ascii="Times New Roman" w:eastAsia="Times New Roman" w:hAnsi="Times New Roman" w:cs="Times New Roman"/>
          <w:spacing w:val="2"/>
          <w:sz w:val="28"/>
          <w:szCs w:val="28"/>
          <w:lang w:eastAsia="ru-RU"/>
        </w:rPr>
        <w:t>ли</w:t>
      </w:r>
      <w:r w:rsidRPr="003A44B5">
        <w:rPr>
          <w:rFonts w:ascii="Times New Roman" w:eastAsia="Times New Roman" w:hAnsi="Times New Roman" w:cs="Times New Roman"/>
          <w:spacing w:val="2"/>
          <w:sz w:val="28"/>
          <w:szCs w:val="28"/>
          <w:lang w:eastAsia="ru-RU"/>
        </w:rPr>
        <w:t xml:space="preserve"> органами местного самоуправления</w:t>
      </w:r>
      <w:r w:rsidR="004D5400" w:rsidRPr="003A44B5">
        <w:rPr>
          <w:rFonts w:ascii="Times New Roman" w:eastAsia="Times New Roman" w:hAnsi="Times New Roman" w:cs="Times New Roman"/>
          <w:spacing w:val="2"/>
          <w:sz w:val="28"/>
          <w:szCs w:val="28"/>
          <w:lang w:eastAsia="ru-RU"/>
        </w:rPr>
        <w:t xml:space="preserve"> в</w:t>
      </w:r>
      <w:r w:rsidRPr="003A44B5">
        <w:rPr>
          <w:rFonts w:ascii="Times New Roman" w:eastAsia="Times New Roman" w:hAnsi="Times New Roman" w:cs="Times New Roman"/>
          <w:spacing w:val="2"/>
          <w:sz w:val="28"/>
          <w:szCs w:val="28"/>
          <w:lang w:eastAsia="ru-RU"/>
        </w:rPr>
        <w:t xml:space="preserve"> Тульской области</w:t>
      </w:r>
      <w:r w:rsidR="00FD1DD0" w:rsidRPr="003A44B5">
        <w:rPr>
          <w:rFonts w:ascii="Times New Roman" w:eastAsia="Times New Roman" w:hAnsi="Times New Roman" w:cs="Times New Roman"/>
          <w:spacing w:val="2"/>
          <w:sz w:val="28"/>
          <w:szCs w:val="28"/>
          <w:lang w:eastAsia="ru-RU"/>
        </w:rPr>
        <w:t>, с числом участников не более 5</w:t>
      </w:r>
      <w:r w:rsidRPr="003A44B5">
        <w:rPr>
          <w:rFonts w:ascii="Times New Roman" w:eastAsia="Times New Roman" w:hAnsi="Times New Roman" w:cs="Times New Roman"/>
          <w:spacing w:val="2"/>
          <w:sz w:val="28"/>
          <w:szCs w:val="28"/>
          <w:lang w:eastAsia="ru-RU"/>
        </w:rPr>
        <w:t xml:space="preserve">0 человек </w:t>
      </w:r>
      <w:r w:rsidR="003A44B5" w:rsidRPr="003A44B5">
        <w:rPr>
          <w:rFonts w:ascii="Times New Roman" w:eastAsia="Times New Roman" w:hAnsi="Times New Roman" w:cs="Times New Roman"/>
          <w:b/>
          <w:color w:val="FF0000"/>
          <w:spacing w:val="2"/>
          <w:sz w:val="28"/>
          <w:szCs w:val="28"/>
          <w:lang w:eastAsia="ru-RU"/>
        </w:rPr>
        <w:t>(для публичных слушаний по годовому отчету об исполнении бюджета Тульской области не более 100 человек)</w:t>
      </w:r>
      <w:r w:rsidR="003A44B5" w:rsidRPr="003A44B5">
        <w:rPr>
          <w:rFonts w:ascii="Times New Roman" w:eastAsia="Times New Roman" w:hAnsi="Times New Roman" w:cs="Times New Roman"/>
          <w:color w:val="FF0000"/>
          <w:spacing w:val="2"/>
          <w:sz w:val="28"/>
          <w:szCs w:val="28"/>
          <w:lang w:eastAsia="ru-RU"/>
        </w:rPr>
        <w:t xml:space="preserve"> </w:t>
      </w:r>
      <w:r w:rsidR="004D5400" w:rsidRPr="003A44B5">
        <w:rPr>
          <w:rFonts w:ascii="Times New Roman" w:eastAsia="Times New Roman" w:hAnsi="Times New Roman" w:cs="Times New Roman"/>
          <w:spacing w:val="2"/>
          <w:sz w:val="28"/>
          <w:szCs w:val="28"/>
          <w:lang w:eastAsia="ru-RU"/>
        </w:rPr>
        <w:t xml:space="preserve">в одном помещении </w:t>
      </w:r>
      <w:r w:rsidRPr="003A44B5">
        <w:rPr>
          <w:rFonts w:ascii="Times New Roman" w:eastAsia="Times New Roman" w:hAnsi="Times New Roman" w:cs="Times New Roman"/>
          <w:spacing w:val="2"/>
          <w:sz w:val="28"/>
          <w:szCs w:val="28"/>
          <w:lang w:eastAsia="ru-RU"/>
        </w:rPr>
        <w:t>при условии обеспечения социальной дистанции между участниками, обязательного использования участниками средств индивидуальн</w:t>
      </w:r>
      <w:r w:rsidR="004D5400" w:rsidRPr="003A44B5">
        <w:rPr>
          <w:rFonts w:ascii="Times New Roman" w:eastAsia="Times New Roman" w:hAnsi="Times New Roman" w:cs="Times New Roman"/>
          <w:spacing w:val="2"/>
          <w:sz w:val="28"/>
          <w:szCs w:val="28"/>
          <w:lang w:eastAsia="ru-RU"/>
        </w:rPr>
        <w:t>ой защиты органов дыхания</w:t>
      </w:r>
      <w:r w:rsidRPr="003A44B5">
        <w:rPr>
          <w:rFonts w:ascii="Times New Roman" w:eastAsia="Times New Roman" w:hAnsi="Times New Roman" w:cs="Times New Roman"/>
          <w:spacing w:val="2"/>
          <w:sz w:val="28"/>
          <w:szCs w:val="28"/>
          <w:lang w:eastAsia="ru-RU"/>
        </w:rPr>
        <w:t>, обеспечения проведения предварительной дезинфекции места проведения публичных слушаний, использования оборудования для обеззараживания воздуха закрытого типа, работающего в присутствии людей, в период проведения мероприятия, обеспечения термометрии все</w:t>
      </w:r>
      <w:r w:rsidR="00B8238F" w:rsidRPr="003A44B5">
        <w:rPr>
          <w:rFonts w:ascii="Times New Roman" w:eastAsia="Times New Roman" w:hAnsi="Times New Roman" w:cs="Times New Roman"/>
          <w:spacing w:val="2"/>
          <w:sz w:val="28"/>
          <w:szCs w:val="28"/>
          <w:lang w:eastAsia="ru-RU"/>
        </w:rPr>
        <w:t>х участников публичных слушаний;</w:t>
      </w:r>
    </w:p>
    <w:p w:rsidR="00642984" w:rsidRPr="003A44B5" w:rsidRDefault="00642984"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иных м</w:t>
      </w:r>
      <w:r w:rsidR="004D5400" w:rsidRPr="003A44B5">
        <w:rPr>
          <w:rFonts w:ascii="Times New Roman" w:eastAsia="Times New Roman" w:hAnsi="Times New Roman" w:cs="Times New Roman"/>
          <w:spacing w:val="2"/>
          <w:sz w:val="28"/>
          <w:szCs w:val="28"/>
          <w:lang w:eastAsia="ru-RU"/>
        </w:rPr>
        <w:t>ероприятий, установленных правовым актом</w:t>
      </w:r>
      <w:r w:rsidRPr="003A44B5">
        <w:rPr>
          <w:rFonts w:ascii="Times New Roman" w:eastAsia="Times New Roman" w:hAnsi="Times New Roman" w:cs="Times New Roman"/>
          <w:spacing w:val="2"/>
          <w:sz w:val="28"/>
          <w:szCs w:val="28"/>
          <w:lang w:eastAsia="ru-RU"/>
        </w:rPr>
        <w:t xml:space="preserve"> Губернатора Тульской области.</w:t>
      </w:r>
    </w:p>
    <w:p w:rsidR="00642984" w:rsidRPr="00250815" w:rsidRDefault="00642984"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sidRPr="00FD1DD0">
        <w:rPr>
          <w:rFonts w:ascii="Times New Roman" w:eastAsia="Times New Roman" w:hAnsi="Times New Roman" w:cs="Times New Roman"/>
          <w:color w:val="5B9BD5" w:themeColor="accent1"/>
          <w:spacing w:val="2"/>
          <w:sz w:val="28"/>
          <w:szCs w:val="28"/>
          <w:lang w:eastAsia="ru-RU"/>
        </w:rPr>
        <w:t>(</w:t>
      </w:r>
      <w:r w:rsidR="00D23C0F">
        <w:rPr>
          <w:rFonts w:ascii="Times New Roman" w:eastAsia="Times New Roman" w:hAnsi="Times New Roman" w:cs="Times New Roman"/>
          <w:color w:val="5B9BD5" w:themeColor="accent1"/>
          <w:spacing w:val="2"/>
          <w:sz w:val="28"/>
          <w:szCs w:val="28"/>
          <w:lang w:eastAsia="ru-RU"/>
        </w:rPr>
        <w:t xml:space="preserve">пункт 1.5 </w:t>
      </w:r>
      <w:r w:rsidR="003A44B5">
        <w:rPr>
          <w:rFonts w:ascii="Times New Roman" w:eastAsia="Times New Roman" w:hAnsi="Times New Roman" w:cs="Times New Roman"/>
          <w:color w:val="5B9BD5" w:themeColor="accent1"/>
          <w:spacing w:val="2"/>
          <w:sz w:val="28"/>
          <w:szCs w:val="28"/>
          <w:lang w:eastAsia="ru-RU"/>
        </w:rPr>
        <w:t>в ред. указов</w:t>
      </w:r>
      <w:r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sidR="00682895">
        <w:rPr>
          <w:rFonts w:ascii="Times New Roman" w:eastAsia="Times New Roman" w:hAnsi="Times New Roman" w:cs="Times New Roman"/>
          <w:color w:val="5B9BD5" w:themeColor="accent1"/>
          <w:spacing w:val="2"/>
          <w:sz w:val="28"/>
          <w:szCs w:val="28"/>
          <w:lang w:eastAsia="ru-RU"/>
        </w:rPr>
        <w:t xml:space="preserve">кой области от 07.09.2020 </w:t>
      </w:r>
      <w:r w:rsidR="00D23C0F">
        <w:rPr>
          <w:rFonts w:ascii="Times New Roman" w:eastAsia="Times New Roman" w:hAnsi="Times New Roman" w:cs="Times New Roman"/>
          <w:color w:val="5B9BD5" w:themeColor="accent1"/>
          <w:spacing w:val="2"/>
          <w:sz w:val="28"/>
          <w:szCs w:val="28"/>
          <w:lang w:eastAsia="ru-RU"/>
        </w:rPr>
        <w:t xml:space="preserve">           </w:t>
      </w:r>
      <w:r w:rsidR="00682895">
        <w:rPr>
          <w:rFonts w:ascii="Times New Roman" w:eastAsia="Times New Roman" w:hAnsi="Times New Roman" w:cs="Times New Roman"/>
          <w:color w:val="5B9BD5" w:themeColor="accent1"/>
          <w:spacing w:val="2"/>
          <w:sz w:val="28"/>
          <w:szCs w:val="28"/>
          <w:lang w:eastAsia="ru-RU"/>
        </w:rPr>
        <w:t>№ 103</w:t>
      </w:r>
      <w:r w:rsidR="003A44B5">
        <w:rPr>
          <w:rFonts w:ascii="Times New Roman" w:eastAsia="Times New Roman" w:hAnsi="Times New Roman" w:cs="Times New Roman"/>
          <w:color w:val="5B9BD5" w:themeColor="accent1"/>
          <w:spacing w:val="2"/>
          <w:sz w:val="28"/>
          <w:szCs w:val="28"/>
          <w:lang w:eastAsia="ru-RU"/>
        </w:rPr>
        <w:t>, от 28.09.2020 № 123</w:t>
      </w:r>
      <w:r>
        <w:rPr>
          <w:rFonts w:ascii="Times New Roman" w:eastAsia="Times New Roman" w:hAnsi="Times New Roman" w:cs="Times New Roman"/>
          <w:color w:val="5B9BD5" w:themeColor="accent1"/>
          <w:spacing w:val="2"/>
          <w:sz w:val="28"/>
          <w:szCs w:val="28"/>
          <w:lang w:eastAsia="ru-RU"/>
        </w:rPr>
        <w:t>)</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1.6. В целях защиты здоровья, прав и законных интересов граждан в сфере охраны здоровья:</w:t>
      </w:r>
    </w:p>
    <w:p w:rsidR="00ED0E56" w:rsidRDefault="00ED0E56" w:rsidP="00B374C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обязать граждан, находящихся на территории Тульской области, использовать надлежащим образом (путем крепления средства индивидуальной защиты органов дыхания на переносице, закрывая все органы дыхания) средства индивидуальной защиты органов дыхания (маски, респираторы и иные средства защиты органов дыхания</w:t>
      </w:r>
      <w:r w:rsidR="00B374C0">
        <w:rPr>
          <w:rFonts w:ascii="Times New Roman" w:eastAsia="Times New Roman" w:hAnsi="Times New Roman" w:cs="Times New Roman"/>
          <w:color w:val="2D2D2D"/>
          <w:spacing w:val="2"/>
          <w:sz w:val="28"/>
          <w:szCs w:val="28"/>
          <w:lang w:eastAsia="ru-RU"/>
        </w:rPr>
        <w:t xml:space="preserve"> </w:t>
      </w:r>
      <w:r w:rsidR="00B374C0" w:rsidRPr="003A44B5">
        <w:rPr>
          <w:rFonts w:ascii="Times New Roman" w:eastAsia="Times New Roman" w:hAnsi="Times New Roman" w:cs="Times New Roman"/>
          <w:spacing w:val="2"/>
          <w:sz w:val="28"/>
          <w:szCs w:val="28"/>
          <w:lang w:eastAsia="ru-RU"/>
        </w:rPr>
        <w:t xml:space="preserve">либо защитные экраны </w:t>
      </w:r>
      <w:r w:rsidRPr="003A44B5">
        <w:rPr>
          <w:rFonts w:ascii="Times New Roman" w:eastAsia="Times New Roman" w:hAnsi="Times New Roman" w:cs="Times New Roman"/>
          <w:spacing w:val="2"/>
          <w:sz w:val="28"/>
          <w:szCs w:val="28"/>
          <w:lang w:eastAsia="ru-RU"/>
        </w:rPr>
        <w:t>при нахождении в местах общего пользования (в зданиях, строениях, сооружениях, иных объекта</w:t>
      </w:r>
      <w:r w:rsidRPr="00ED0E56">
        <w:rPr>
          <w:rFonts w:ascii="Times New Roman" w:eastAsia="Times New Roman" w:hAnsi="Times New Roman" w:cs="Times New Roman"/>
          <w:color w:val="2D2D2D"/>
          <w:spacing w:val="2"/>
          <w:sz w:val="28"/>
          <w:szCs w:val="28"/>
          <w:lang w:eastAsia="ru-RU"/>
        </w:rPr>
        <w:t xml:space="preserve">х), на всех объектах розничной торговли, в </w:t>
      </w:r>
      <w:r w:rsidRPr="00ED0E56">
        <w:rPr>
          <w:rFonts w:ascii="Times New Roman" w:eastAsia="Times New Roman" w:hAnsi="Times New Roman" w:cs="Times New Roman"/>
          <w:color w:val="2D2D2D"/>
          <w:spacing w:val="2"/>
          <w:sz w:val="28"/>
          <w:szCs w:val="28"/>
          <w:lang w:eastAsia="ru-RU"/>
        </w:rPr>
        <w:lastRenderedPageBreak/>
        <w:t>медицинских организациях, общественном транспорте, включая такси, остановочных павильонах (платформах);</w:t>
      </w:r>
    </w:p>
    <w:p w:rsidR="00B374C0" w:rsidRPr="00B374C0" w:rsidRDefault="00B374C0" w:rsidP="00B374C0">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sidRPr="00B374C0">
        <w:rPr>
          <w:rFonts w:ascii="Times New Roman" w:eastAsia="Times New Roman" w:hAnsi="Times New Roman" w:cs="Times New Roman"/>
          <w:b/>
          <w:color w:val="5B9BD5" w:themeColor="accent1"/>
          <w:spacing w:val="2"/>
          <w:sz w:val="28"/>
          <w:szCs w:val="28"/>
          <w:lang w:eastAsia="ru-RU"/>
        </w:rPr>
        <w:t>(</w:t>
      </w:r>
      <w:r w:rsidRPr="00B374C0">
        <w:rPr>
          <w:rFonts w:ascii="Times New Roman" w:eastAsia="Times New Roman" w:hAnsi="Times New Roman" w:cs="Times New Roman"/>
          <w:color w:val="5B9BD5" w:themeColor="accent1"/>
          <w:spacing w:val="2"/>
          <w:sz w:val="28"/>
          <w:szCs w:val="28"/>
          <w:lang w:eastAsia="ru-RU"/>
        </w:rPr>
        <w:t xml:space="preserve">текст дополнен </w:t>
      </w:r>
      <w:r>
        <w:rPr>
          <w:rFonts w:ascii="Times New Roman" w:eastAsia="Times New Roman" w:hAnsi="Times New Roman" w:cs="Times New Roman"/>
          <w:color w:val="5B9BD5" w:themeColor="accent1"/>
          <w:spacing w:val="2"/>
          <w:sz w:val="28"/>
          <w:szCs w:val="28"/>
          <w:lang w:eastAsia="ru-RU"/>
        </w:rPr>
        <w:t>указом</w:t>
      </w:r>
      <w:r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Pr>
          <w:rFonts w:ascii="Times New Roman" w:eastAsia="Times New Roman" w:hAnsi="Times New Roman" w:cs="Times New Roman"/>
          <w:color w:val="5B9BD5" w:themeColor="accent1"/>
          <w:spacing w:val="2"/>
          <w:sz w:val="28"/>
          <w:szCs w:val="28"/>
          <w:lang w:eastAsia="ru-RU"/>
        </w:rPr>
        <w:t xml:space="preserve">кой области от 07.09.2020 </w:t>
      </w:r>
      <w:r w:rsidR="00D23C0F">
        <w:rPr>
          <w:rFonts w:ascii="Times New Roman" w:eastAsia="Times New Roman" w:hAnsi="Times New Roman" w:cs="Times New Roman"/>
          <w:color w:val="5B9BD5" w:themeColor="accent1"/>
          <w:spacing w:val="2"/>
          <w:sz w:val="28"/>
          <w:szCs w:val="28"/>
          <w:lang w:eastAsia="ru-RU"/>
        </w:rPr>
        <w:t xml:space="preserve">  </w:t>
      </w:r>
      <w:r>
        <w:rPr>
          <w:rFonts w:ascii="Times New Roman" w:eastAsia="Times New Roman" w:hAnsi="Times New Roman" w:cs="Times New Roman"/>
          <w:color w:val="5B9BD5" w:themeColor="accent1"/>
          <w:spacing w:val="2"/>
          <w:sz w:val="28"/>
          <w:szCs w:val="28"/>
          <w:lang w:eastAsia="ru-RU"/>
        </w:rPr>
        <w:t>№ 103)</w:t>
      </w:r>
    </w:p>
    <w:p w:rsidR="00073302"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рекомендовать гражданам, находящимся на территории Тульской области, использовать средства индивидуальной защиты рук (перчатки) при нахождении в местах общего пользования (в зданиях, строениях, сооружениях, иных объектах), на всех объектах розничной торговли, в медицинских организациях, общественном транспорте, включая такси.</w:t>
      </w:r>
    </w:p>
    <w:p w:rsidR="00073302" w:rsidRPr="003A44B5" w:rsidRDefault="00B374C0"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 xml:space="preserve">Соблюдение требований, предусмотренных настоящим подпунктом, </w:t>
      </w:r>
      <w:r w:rsidR="00D23C0F" w:rsidRPr="003A44B5">
        <w:rPr>
          <w:rFonts w:ascii="Times New Roman" w:eastAsia="Times New Roman" w:hAnsi="Times New Roman" w:cs="Times New Roman"/>
          <w:spacing w:val="2"/>
          <w:sz w:val="28"/>
          <w:szCs w:val="28"/>
          <w:lang w:eastAsia="ru-RU"/>
        </w:rPr>
        <w:t xml:space="preserve">осуществляется с учетом особенностей, установленных в постановлениях или </w:t>
      </w:r>
      <w:r w:rsidR="002D30D6" w:rsidRPr="003A44B5">
        <w:rPr>
          <w:rFonts w:ascii="Times New Roman" w:eastAsia="Times New Roman" w:hAnsi="Times New Roman" w:cs="Times New Roman"/>
          <w:spacing w:val="2"/>
          <w:sz w:val="28"/>
          <w:szCs w:val="28"/>
          <w:lang w:eastAsia="ru-RU"/>
        </w:rPr>
        <w:t xml:space="preserve">рекомендациях по организации деятельности в условиях сохранения рисков распространения новой </w:t>
      </w:r>
      <w:proofErr w:type="spellStart"/>
      <w:r w:rsidR="002D30D6" w:rsidRPr="003A44B5">
        <w:rPr>
          <w:rFonts w:ascii="Times New Roman" w:eastAsia="Times New Roman" w:hAnsi="Times New Roman" w:cs="Times New Roman"/>
          <w:spacing w:val="2"/>
          <w:sz w:val="28"/>
          <w:szCs w:val="28"/>
          <w:lang w:eastAsia="ru-RU"/>
        </w:rPr>
        <w:t>коронавирусной</w:t>
      </w:r>
      <w:proofErr w:type="spellEnd"/>
      <w:r w:rsidR="002D30D6" w:rsidRPr="003A44B5">
        <w:rPr>
          <w:rFonts w:ascii="Times New Roman" w:eastAsia="Times New Roman" w:hAnsi="Times New Roman" w:cs="Times New Roman"/>
          <w:spacing w:val="2"/>
          <w:sz w:val="28"/>
          <w:szCs w:val="28"/>
          <w:lang w:eastAsia="ru-RU"/>
        </w:rPr>
        <w:t xml:space="preserve"> инфекции (</w:t>
      </w:r>
      <w:r w:rsidR="002D30D6" w:rsidRPr="003A44B5">
        <w:rPr>
          <w:rFonts w:ascii="Times New Roman" w:eastAsia="Times New Roman" w:hAnsi="Times New Roman" w:cs="Times New Roman"/>
          <w:spacing w:val="2"/>
          <w:sz w:val="28"/>
          <w:szCs w:val="28"/>
          <w:lang w:val="en-US" w:eastAsia="ru-RU"/>
        </w:rPr>
        <w:t>COVID</w:t>
      </w:r>
      <w:r w:rsidR="002D30D6" w:rsidRPr="003A44B5">
        <w:rPr>
          <w:rFonts w:ascii="Times New Roman" w:eastAsia="Times New Roman" w:hAnsi="Times New Roman" w:cs="Times New Roman"/>
          <w:spacing w:val="2"/>
          <w:sz w:val="28"/>
          <w:szCs w:val="28"/>
          <w:lang w:eastAsia="ru-RU"/>
        </w:rPr>
        <w:t>-19) и ее профилактике, утвержденных Главным государственным санитарным врачом Российской Федерации, Главным государственным санитарным врачом по Тульской области</w:t>
      </w:r>
      <w:r w:rsidR="00073302" w:rsidRPr="003A44B5">
        <w:rPr>
          <w:rFonts w:ascii="Times New Roman" w:eastAsia="Times New Roman" w:hAnsi="Times New Roman" w:cs="Times New Roman"/>
          <w:spacing w:val="2"/>
          <w:sz w:val="28"/>
          <w:szCs w:val="28"/>
          <w:lang w:eastAsia="ru-RU"/>
        </w:rPr>
        <w:t>.</w:t>
      </w:r>
    </w:p>
    <w:p w:rsidR="00073302" w:rsidRPr="00250815" w:rsidRDefault="00815147"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eastAsia="Times New Roman" w:hAnsi="Times New Roman" w:cs="Times New Roman"/>
          <w:color w:val="5B9BD5" w:themeColor="accent1"/>
          <w:spacing w:val="2"/>
          <w:sz w:val="28"/>
          <w:szCs w:val="28"/>
          <w:lang w:eastAsia="ru-RU"/>
        </w:rPr>
        <w:t xml:space="preserve">(абзац </w:t>
      </w:r>
      <w:r w:rsidR="00B374C0">
        <w:rPr>
          <w:rFonts w:ascii="Times New Roman" w:eastAsia="Times New Roman" w:hAnsi="Times New Roman" w:cs="Times New Roman"/>
          <w:color w:val="5B9BD5" w:themeColor="accent1"/>
          <w:spacing w:val="2"/>
          <w:sz w:val="28"/>
          <w:szCs w:val="28"/>
          <w:lang w:eastAsia="ru-RU"/>
        </w:rPr>
        <w:t>4 в ред. указа</w:t>
      </w:r>
      <w:r w:rsidR="00073302"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sidR="00B374C0">
        <w:rPr>
          <w:rFonts w:ascii="Times New Roman" w:eastAsia="Times New Roman" w:hAnsi="Times New Roman" w:cs="Times New Roman"/>
          <w:color w:val="5B9BD5" w:themeColor="accent1"/>
          <w:spacing w:val="2"/>
          <w:sz w:val="28"/>
          <w:szCs w:val="28"/>
          <w:lang w:eastAsia="ru-RU"/>
        </w:rPr>
        <w:t>кой области от 07.09</w:t>
      </w:r>
      <w:r w:rsidR="00073302">
        <w:rPr>
          <w:rFonts w:ascii="Times New Roman" w:eastAsia="Times New Roman" w:hAnsi="Times New Roman" w:cs="Times New Roman"/>
          <w:color w:val="5B9BD5" w:themeColor="accent1"/>
          <w:spacing w:val="2"/>
          <w:sz w:val="28"/>
          <w:szCs w:val="28"/>
          <w:lang w:eastAsia="ru-RU"/>
        </w:rPr>
        <w:t xml:space="preserve">.2020 </w:t>
      </w:r>
      <w:r>
        <w:rPr>
          <w:rFonts w:ascii="Times New Roman" w:eastAsia="Times New Roman" w:hAnsi="Times New Roman" w:cs="Times New Roman"/>
          <w:color w:val="5B9BD5" w:themeColor="accent1"/>
          <w:spacing w:val="2"/>
          <w:sz w:val="28"/>
          <w:szCs w:val="28"/>
          <w:lang w:eastAsia="ru-RU"/>
        </w:rPr>
        <w:t xml:space="preserve">             </w:t>
      </w:r>
      <w:r w:rsidR="00B374C0">
        <w:rPr>
          <w:rFonts w:ascii="Times New Roman" w:eastAsia="Times New Roman" w:hAnsi="Times New Roman" w:cs="Times New Roman"/>
          <w:color w:val="5B9BD5" w:themeColor="accent1"/>
          <w:spacing w:val="2"/>
          <w:sz w:val="28"/>
          <w:szCs w:val="28"/>
          <w:lang w:eastAsia="ru-RU"/>
        </w:rPr>
        <w:t>№ 103</w:t>
      </w:r>
      <w:r w:rsidR="00073302">
        <w:rPr>
          <w:rFonts w:ascii="Times New Roman" w:eastAsia="Times New Roman" w:hAnsi="Times New Roman" w:cs="Times New Roman"/>
          <w:color w:val="5B9BD5" w:themeColor="accent1"/>
          <w:spacing w:val="2"/>
          <w:sz w:val="28"/>
          <w:szCs w:val="28"/>
          <w:lang w:eastAsia="ru-RU"/>
        </w:rPr>
        <w:t>)</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Правительству Тульской области проводить мониторинг наличия гигиенических (защитных) масок и иных средств защиты органов дыхания в организациях розничной торговли и аптечных организациях, расположенных на территории Тульской области, своевременную поставку указанных индивидуальных средств защиты и в случае необходимости организовать наращивание объемов их производства с учетом складывающейся потребности.</w:t>
      </w:r>
    </w:p>
    <w:p w:rsidR="00ED0E56" w:rsidRPr="0012310C"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2310C">
        <w:rPr>
          <w:rFonts w:ascii="Times New Roman" w:eastAsia="Times New Roman" w:hAnsi="Times New Roman" w:cs="Times New Roman"/>
          <w:color w:val="2D2D2D"/>
          <w:spacing w:val="2"/>
          <w:sz w:val="28"/>
          <w:szCs w:val="28"/>
          <w:lang w:eastAsia="ru-RU"/>
        </w:rPr>
        <w:t>Рекомендовать руководителям организаций Тульской области всех форм собственности обеспечить работников средствами индивидуальной защиты органов дыхания (маски, респираторы и иные средства защиты органов дыхания) в количестве, необходимом работникам для следования к месту работы и обратно, и с соблюдением требований, установленных в </w:t>
      </w:r>
      <w:hyperlink r:id="rId9" w:history="1">
        <w:r w:rsidRPr="0012310C">
          <w:rPr>
            <w:rFonts w:ascii="Times New Roman" w:eastAsia="Times New Roman" w:hAnsi="Times New Roman" w:cs="Times New Roman"/>
            <w:color w:val="00466E"/>
            <w:spacing w:val="2"/>
            <w:sz w:val="28"/>
            <w:szCs w:val="28"/>
            <w:u w:val="single"/>
            <w:lang w:eastAsia="ru-RU"/>
          </w:rPr>
          <w:t xml:space="preserve">Постановлении Главного государственного санитарного врача по </w:t>
        </w:r>
        <w:r w:rsidR="00A26AC8" w:rsidRPr="0012310C">
          <w:rPr>
            <w:rFonts w:ascii="Times New Roman" w:eastAsia="Times New Roman" w:hAnsi="Times New Roman" w:cs="Times New Roman"/>
            <w:color w:val="00466E"/>
            <w:spacing w:val="2"/>
            <w:sz w:val="28"/>
            <w:szCs w:val="28"/>
            <w:u w:val="single"/>
            <w:lang w:eastAsia="ru-RU"/>
          </w:rPr>
          <w:t>Тульской области от 05.04.2020 №</w:t>
        </w:r>
        <w:r w:rsidRPr="0012310C">
          <w:rPr>
            <w:rFonts w:ascii="Times New Roman" w:eastAsia="Times New Roman" w:hAnsi="Times New Roman" w:cs="Times New Roman"/>
            <w:color w:val="00466E"/>
            <w:spacing w:val="2"/>
            <w:sz w:val="28"/>
            <w:szCs w:val="28"/>
            <w:u w:val="single"/>
            <w:lang w:eastAsia="ru-RU"/>
          </w:rPr>
          <w:t xml:space="preserve"> 3</w:t>
        </w:r>
      </w:hyperlink>
      <w:r w:rsidRPr="0012310C">
        <w:rPr>
          <w:rFonts w:ascii="Times New Roman" w:eastAsia="Times New Roman" w:hAnsi="Times New Roman" w:cs="Times New Roman"/>
          <w:color w:val="2D2D2D"/>
          <w:spacing w:val="2"/>
          <w:sz w:val="28"/>
          <w:szCs w:val="28"/>
          <w:lang w:eastAsia="ru-RU"/>
        </w:rPr>
        <w:t>.</w:t>
      </w:r>
    </w:p>
    <w:p w:rsidR="0012310C" w:rsidRPr="0012310C"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2310C">
        <w:rPr>
          <w:rFonts w:ascii="Times New Roman" w:eastAsia="Times New Roman" w:hAnsi="Times New Roman" w:cs="Times New Roman"/>
          <w:color w:val="2D2D2D"/>
          <w:spacing w:val="2"/>
          <w:sz w:val="28"/>
          <w:szCs w:val="28"/>
          <w:lang w:eastAsia="ru-RU"/>
        </w:rPr>
        <w:t>Рекомендовать организациям и индивидуальным предпринимателям, деятельность которых связана с совместным пребыванием граждан, не допускать в здания, строения, сооружения (помещения в них) и иные объекты, в которых осуществляется деятельность таких организаций и индивидуальных предпринимателей, и не оказывать услуги гражданам, не соблюдающим требования настоящего подпункта.</w:t>
      </w:r>
    </w:p>
    <w:p w:rsidR="00E96FB1" w:rsidRPr="0012310C"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2310C">
        <w:rPr>
          <w:rFonts w:ascii="Times New Roman" w:eastAsia="Times New Roman" w:hAnsi="Times New Roman" w:cs="Times New Roman"/>
          <w:color w:val="2D2D2D"/>
          <w:spacing w:val="2"/>
          <w:sz w:val="28"/>
          <w:szCs w:val="28"/>
          <w:lang w:eastAsia="ru-RU"/>
        </w:rPr>
        <w:t>2. В целях недопущения действий, влекущих за собой нарушение прав жителей Тульской области на охрану здоровья и благоприятную среду обитания:</w:t>
      </w:r>
    </w:p>
    <w:p w:rsidR="00ED0E56" w:rsidRPr="00CC1D59"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C1D59">
        <w:rPr>
          <w:rFonts w:ascii="Times New Roman" w:eastAsia="Times New Roman" w:hAnsi="Times New Roman" w:cs="Times New Roman"/>
          <w:color w:val="2D2D2D"/>
          <w:spacing w:val="2"/>
          <w:sz w:val="28"/>
          <w:szCs w:val="28"/>
          <w:lang w:eastAsia="ru-RU"/>
        </w:rPr>
        <w:t>2.1. Обязать граждан в возрасте старше 65 лет со</w:t>
      </w:r>
      <w:r w:rsidR="000146D4" w:rsidRPr="00CC1D59">
        <w:rPr>
          <w:rFonts w:ascii="Times New Roman" w:eastAsia="Times New Roman" w:hAnsi="Times New Roman" w:cs="Times New Roman"/>
          <w:color w:val="2D2D2D"/>
          <w:spacing w:val="2"/>
          <w:sz w:val="28"/>
          <w:szCs w:val="28"/>
          <w:lang w:eastAsia="ru-RU"/>
        </w:rPr>
        <w:t xml:space="preserve">блюдать режим самоизоляции </w:t>
      </w:r>
      <w:r w:rsidR="00073302" w:rsidRPr="00CC1D59">
        <w:rPr>
          <w:rFonts w:ascii="Times New Roman" w:eastAsia="Times New Roman" w:hAnsi="Times New Roman" w:cs="Times New Roman"/>
          <w:color w:val="2D2D2D"/>
          <w:spacing w:val="2"/>
          <w:sz w:val="28"/>
          <w:szCs w:val="28"/>
          <w:lang w:eastAsia="ru-RU"/>
        </w:rPr>
        <w:t xml:space="preserve">с 15 по 22 июня 2020 года и с 23 </w:t>
      </w:r>
      <w:r w:rsidR="000146D4" w:rsidRPr="00CC1D59">
        <w:rPr>
          <w:rFonts w:ascii="Times New Roman" w:eastAsia="Times New Roman" w:hAnsi="Times New Roman" w:cs="Times New Roman"/>
          <w:color w:val="2D2D2D"/>
          <w:spacing w:val="2"/>
          <w:sz w:val="28"/>
          <w:szCs w:val="28"/>
          <w:lang w:eastAsia="ru-RU"/>
        </w:rPr>
        <w:t>по 30</w:t>
      </w:r>
      <w:r w:rsidRPr="00CC1D59">
        <w:rPr>
          <w:rFonts w:ascii="Times New Roman" w:eastAsia="Times New Roman" w:hAnsi="Times New Roman" w:cs="Times New Roman"/>
          <w:color w:val="2D2D2D"/>
          <w:spacing w:val="2"/>
          <w:sz w:val="28"/>
          <w:szCs w:val="28"/>
          <w:lang w:eastAsia="ru-RU"/>
        </w:rPr>
        <w:t xml:space="preserve"> июня 2020 года, за исключением случаев:</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lastRenderedPageBreak/>
        <w:t>обращения за экстренной (неотложной) медицинской помощью и случаев иной прямой угрозы жизни и здоровью;</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следования к ближайшему месту приобретения товаров, работ, услуг, реализация которых не огранич</w:t>
      </w:r>
      <w:r w:rsidR="00FD1DD0">
        <w:rPr>
          <w:rFonts w:ascii="Times New Roman" w:eastAsia="Times New Roman" w:hAnsi="Times New Roman" w:cs="Times New Roman"/>
          <w:color w:val="2D2D2D"/>
          <w:spacing w:val="2"/>
          <w:sz w:val="28"/>
          <w:szCs w:val="28"/>
          <w:lang w:eastAsia="ru-RU"/>
        </w:rPr>
        <w:t>ена в соответствии с настоящим у</w:t>
      </w:r>
      <w:r w:rsidRPr="00ED0E56">
        <w:rPr>
          <w:rFonts w:ascii="Times New Roman" w:eastAsia="Times New Roman" w:hAnsi="Times New Roman" w:cs="Times New Roman"/>
          <w:color w:val="2D2D2D"/>
          <w:spacing w:val="2"/>
          <w:sz w:val="28"/>
          <w:szCs w:val="28"/>
          <w:lang w:eastAsia="ru-RU"/>
        </w:rPr>
        <w:t>казом;</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выгула домашних животных на расстоянии, не превышающем 100 метров от места проживания (пребывания);</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выноса отходов до ближайшего места накопления отходов.</w:t>
      </w:r>
    </w:p>
    <w:p w:rsidR="00FD1DD0"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Режим самоизоляции не прим</w:t>
      </w:r>
      <w:r w:rsidR="00FD1DD0">
        <w:rPr>
          <w:rFonts w:ascii="Times New Roman" w:eastAsia="Times New Roman" w:hAnsi="Times New Roman" w:cs="Times New Roman"/>
          <w:color w:val="2D2D2D"/>
          <w:spacing w:val="2"/>
          <w:sz w:val="28"/>
          <w:szCs w:val="28"/>
          <w:lang w:eastAsia="ru-RU"/>
        </w:rPr>
        <w:t xml:space="preserve">еняется к </w:t>
      </w:r>
      <w:r w:rsidR="000146D4">
        <w:rPr>
          <w:rFonts w:ascii="Times New Roman" w:eastAsia="Times New Roman" w:hAnsi="Times New Roman" w:cs="Times New Roman"/>
          <w:color w:val="2D2D2D"/>
          <w:spacing w:val="2"/>
          <w:sz w:val="28"/>
          <w:szCs w:val="28"/>
          <w:lang w:eastAsia="ru-RU"/>
        </w:rPr>
        <w:t xml:space="preserve">руководителям предприятий (организаций), руководителям </w:t>
      </w:r>
      <w:r w:rsidRPr="00ED0E56">
        <w:rPr>
          <w:rFonts w:ascii="Times New Roman" w:eastAsia="Times New Roman" w:hAnsi="Times New Roman" w:cs="Times New Roman"/>
          <w:color w:val="2D2D2D"/>
          <w:spacing w:val="2"/>
          <w:sz w:val="28"/>
          <w:szCs w:val="28"/>
          <w:lang w:eastAsia="ru-RU"/>
        </w:rPr>
        <w:t xml:space="preserve">органов государственной власти Тульской области и органов местного самоуправления Тульской области, </w:t>
      </w:r>
      <w:r w:rsidR="00FD1DD0">
        <w:rPr>
          <w:rFonts w:ascii="Times New Roman" w:eastAsia="Times New Roman" w:hAnsi="Times New Roman" w:cs="Times New Roman"/>
          <w:color w:val="2D2D2D"/>
          <w:spacing w:val="2"/>
          <w:sz w:val="28"/>
          <w:szCs w:val="28"/>
          <w:lang w:eastAsia="ru-RU"/>
        </w:rPr>
        <w:t>членам избирательных комиссий в Тульской о</w:t>
      </w:r>
      <w:r w:rsidR="000146D4">
        <w:rPr>
          <w:rFonts w:ascii="Times New Roman" w:eastAsia="Times New Roman" w:hAnsi="Times New Roman" w:cs="Times New Roman"/>
          <w:color w:val="2D2D2D"/>
          <w:spacing w:val="2"/>
          <w:sz w:val="28"/>
          <w:szCs w:val="28"/>
          <w:lang w:eastAsia="ru-RU"/>
        </w:rPr>
        <w:t>бласти, работникам медицинских организаций независимо от формы собственности, работникам учреждений социальной защиты населения, социального обслуживания и центров занятости населения с их письменного согласия</w:t>
      </w:r>
      <w:r w:rsidR="00FD1DD0">
        <w:rPr>
          <w:rFonts w:ascii="Times New Roman" w:eastAsia="Times New Roman" w:hAnsi="Times New Roman" w:cs="Times New Roman"/>
          <w:color w:val="2D2D2D"/>
          <w:spacing w:val="2"/>
          <w:sz w:val="28"/>
          <w:szCs w:val="28"/>
          <w:lang w:eastAsia="ru-RU"/>
        </w:rPr>
        <w:t xml:space="preserve">, </w:t>
      </w:r>
      <w:r w:rsidR="000146D4">
        <w:rPr>
          <w:rFonts w:ascii="Times New Roman" w:eastAsia="Times New Roman" w:hAnsi="Times New Roman" w:cs="Times New Roman"/>
          <w:color w:val="2D2D2D"/>
          <w:spacing w:val="2"/>
          <w:sz w:val="28"/>
          <w:szCs w:val="28"/>
          <w:lang w:eastAsia="ru-RU"/>
        </w:rPr>
        <w:t xml:space="preserve">работникам предприятий (организаций), осуществляющих </w:t>
      </w:r>
      <w:r w:rsidR="00FD1DD0">
        <w:rPr>
          <w:rFonts w:ascii="Times New Roman" w:eastAsia="Times New Roman" w:hAnsi="Times New Roman" w:cs="Times New Roman"/>
          <w:color w:val="2D2D2D"/>
          <w:spacing w:val="2"/>
          <w:sz w:val="28"/>
          <w:szCs w:val="28"/>
          <w:lang w:eastAsia="ru-RU"/>
        </w:rPr>
        <w:t>деятельно</w:t>
      </w:r>
      <w:r w:rsidR="000146D4">
        <w:rPr>
          <w:rFonts w:ascii="Times New Roman" w:eastAsia="Times New Roman" w:hAnsi="Times New Roman" w:cs="Times New Roman"/>
          <w:color w:val="2D2D2D"/>
          <w:spacing w:val="2"/>
          <w:sz w:val="28"/>
          <w:szCs w:val="28"/>
          <w:lang w:eastAsia="ru-RU"/>
        </w:rPr>
        <w:t xml:space="preserve">сть в сфере жилищно-коммунального хозяйства, с их письменного согласия, </w:t>
      </w:r>
      <w:r w:rsidR="00E96FB1">
        <w:rPr>
          <w:rFonts w:ascii="Times New Roman" w:eastAsia="Times New Roman" w:hAnsi="Times New Roman" w:cs="Times New Roman"/>
          <w:color w:val="2D2D2D"/>
          <w:spacing w:val="2"/>
          <w:sz w:val="28"/>
          <w:szCs w:val="28"/>
          <w:lang w:eastAsia="ru-RU"/>
        </w:rPr>
        <w:t xml:space="preserve">работникам организаций федеральной почтовой связи, </w:t>
      </w:r>
      <w:r w:rsidR="000146D4">
        <w:rPr>
          <w:rFonts w:ascii="Times New Roman" w:eastAsia="Times New Roman" w:hAnsi="Times New Roman" w:cs="Times New Roman"/>
          <w:color w:val="2D2D2D"/>
          <w:spacing w:val="2"/>
          <w:sz w:val="28"/>
          <w:szCs w:val="28"/>
          <w:lang w:eastAsia="ru-RU"/>
        </w:rPr>
        <w:t>а также иным лицам, установленным указом Губернатора Тульской области</w:t>
      </w:r>
      <w:r w:rsidR="00FD1DD0">
        <w:rPr>
          <w:rFonts w:ascii="Times New Roman" w:eastAsia="Times New Roman" w:hAnsi="Times New Roman" w:cs="Times New Roman"/>
          <w:color w:val="2D2D2D"/>
          <w:spacing w:val="2"/>
          <w:sz w:val="28"/>
          <w:szCs w:val="28"/>
          <w:lang w:eastAsia="ru-RU"/>
        </w:rPr>
        <w:t>.</w:t>
      </w:r>
    </w:p>
    <w:p w:rsid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Режим самоизоляции должен быть обеспечен по месту проживания указанных лиц либо в иных помещениях, в том числе в жилых и садовых домах.</w:t>
      </w:r>
    </w:p>
    <w:p w:rsidR="00047883" w:rsidRPr="00FD1DD0" w:rsidRDefault="00FD1DD0" w:rsidP="009566F4">
      <w:pPr>
        <w:shd w:val="clear" w:color="auto" w:fill="FFFFFF"/>
        <w:spacing w:after="0" w:line="240" w:lineRule="auto"/>
        <w:ind w:firstLine="709"/>
        <w:jc w:val="both"/>
        <w:textAlignment w:val="baseline"/>
        <w:rPr>
          <w:rFonts w:ascii="Times New Roman" w:eastAsia="Times New Roman" w:hAnsi="Times New Roman" w:cs="Times New Roman"/>
          <w:color w:val="00B0F0"/>
          <w:spacing w:val="2"/>
          <w:sz w:val="28"/>
          <w:szCs w:val="28"/>
          <w:lang w:eastAsia="ru-RU"/>
        </w:rPr>
      </w:pPr>
      <w:r w:rsidRPr="00FD1DD0">
        <w:rPr>
          <w:rFonts w:ascii="Times New Roman" w:eastAsia="Times New Roman" w:hAnsi="Times New Roman" w:cs="Times New Roman"/>
          <w:color w:val="00B0F0"/>
          <w:spacing w:val="2"/>
          <w:sz w:val="28"/>
          <w:szCs w:val="28"/>
          <w:lang w:eastAsia="ru-RU"/>
        </w:rPr>
        <w:t>(</w:t>
      </w:r>
      <w:proofErr w:type="spellStart"/>
      <w:r w:rsidR="003B480C">
        <w:rPr>
          <w:rFonts w:ascii="Times New Roman" w:eastAsia="Times New Roman" w:hAnsi="Times New Roman" w:cs="Times New Roman"/>
          <w:color w:val="00B0F0"/>
          <w:spacing w:val="2"/>
          <w:sz w:val="28"/>
          <w:szCs w:val="28"/>
          <w:lang w:eastAsia="ru-RU"/>
        </w:rPr>
        <w:t>пп</w:t>
      </w:r>
      <w:proofErr w:type="spellEnd"/>
      <w:r w:rsidR="003B480C">
        <w:rPr>
          <w:rFonts w:ascii="Times New Roman" w:eastAsia="Times New Roman" w:hAnsi="Times New Roman" w:cs="Times New Roman"/>
          <w:color w:val="00B0F0"/>
          <w:spacing w:val="2"/>
          <w:sz w:val="28"/>
          <w:szCs w:val="28"/>
          <w:lang w:eastAsia="ru-RU"/>
        </w:rPr>
        <w:t xml:space="preserve">. 2.1 </w:t>
      </w:r>
      <w:r w:rsidRPr="00FD1DD0">
        <w:rPr>
          <w:rFonts w:ascii="Times New Roman" w:eastAsia="Times New Roman" w:hAnsi="Times New Roman" w:cs="Times New Roman"/>
          <w:color w:val="00B0F0"/>
          <w:spacing w:val="2"/>
          <w:sz w:val="28"/>
          <w:szCs w:val="28"/>
          <w:lang w:eastAsia="ru-RU"/>
        </w:rPr>
        <w:t>в ред. указа Губернатора Тул</w:t>
      </w:r>
      <w:r w:rsidR="003B480C">
        <w:rPr>
          <w:rFonts w:ascii="Times New Roman" w:eastAsia="Times New Roman" w:hAnsi="Times New Roman" w:cs="Times New Roman"/>
          <w:color w:val="00B0F0"/>
          <w:spacing w:val="2"/>
          <w:sz w:val="28"/>
          <w:szCs w:val="28"/>
          <w:lang w:eastAsia="ru-RU"/>
        </w:rPr>
        <w:t>ьской области</w:t>
      </w:r>
      <w:r w:rsidR="00E96FB1">
        <w:rPr>
          <w:rFonts w:ascii="Times New Roman" w:eastAsia="Times New Roman" w:hAnsi="Times New Roman" w:cs="Times New Roman"/>
          <w:color w:val="00B0F0"/>
          <w:spacing w:val="2"/>
          <w:sz w:val="28"/>
          <w:szCs w:val="28"/>
          <w:lang w:eastAsia="ru-RU"/>
        </w:rPr>
        <w:t xml:space="preserve"> от 29.06.2020 № 71</w:t>
      </w:r>
      <w:r w:rsidRPr="00FD1DD0">
        <w:rPr>
          <w:rFonts w:ascii="Times New Roman" w:eastAsia="Times New Roman" w:hAnsi="Times New Roman" w:cs="Times New Roman"/>
          <w:color w:val="00B0F0"/>
          <w:spacing w:val="2"/>
          <w:sz w:val="28"/>
          <w:szCs w:val="28"/>
          <w:lang w:eastAsia="ru-RU"/>
        </w:rPr>
        <w:t>)</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2.2. Министерству здравоохранения Тульской области:</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организовать получение гражданами необходимой медицинской помощи, преимущественно на дому;</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обеспечить возможность оформления листков нетрудоспособности без посещения медицинских организаций.</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2.3. Министерству труда и социальной защиты Тульской области:</w:t>
      </w:r>
    </w:p>
    <w:p w:rsidR="00ED0E56"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 xml:space="preserve">1) обеспечить оперативное взаимодействие с гражданами, соблюдающими режим самоизоляции и (или) карантина, включая оказание на безвозмездной основе услуг по доставке продуктов питания и товаров первой необходимости, в том числе через горячую линию по телефону </w:t>
      </w:r>
      <w:r w:rsidR="00851957">
        <w:rPr>
          <w:rFonts w:ascii="Times New Roman" w:eastAsia="Times New Roman" w:hAnsi="Times New Roman" w:cs="Times New Roman"/>
          <w:color w:val="2D2D2D"/>
          <w:spacing w:val="2"/>
          <w:sz w:val="28"/>
          <w:szCs w:val="28"/>
          <w:lang w:eastAsia="ru-RU"/>
        </w:rPr>
        <w:t xml:space="preserve">            </w:t>
      </w:r>
      <w:r w:rsidRPr="00ED0E56">
        <w:rPr>
          <w:rFonts w:ascii="Times New Roman" w:eastAsia="Times New Roman" w:hAnsi="Times New Roman" w:cs="Times New Roman"/>
          <w:color w:val="2D2D2D"/>
          <w:spacing w:val="2"/>
          <w:sz w:val="28"/>
          <w:szCs w:val="28"/>
          <w:lang w:eastAsia="ru-RU"/>
        </w:rPr>
        <w:t>8-800-200-52-26;</w:t>
      </w:r>
    </w:p>
    <w:p w:rsidR="00B54050" w:rsidRP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2) совместно с министерством здравоохранения Тульской области обеспечить в указанный период доставку гражданам, соблюдающим режим самоизоляции в соответствии с подпунктом 2.1 пункта 2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B52A12" w:rsidRPr="00250815" w:rsidRDefault="00B52A12"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eastAsia="Times New Roman" w:hAnsi="Times New Roman" w:cs="Times New Roman"/>
          <w:color w:val="2D2D2D"/>
          <w:spacing w:val="2"/>
          <w:sz w:val="28"/>
          <w:szCs w:val="28"/>
          <w:lang w:eastAsia="ru-RU"/>
        </w:rPr>
        <w:t>3. Утратил силу.</w:t>
      </w:r>
      <w:r w:rsidRPr="00DC7A55">
        <w:rPr>
          <w:rFonts w:ascii="Times New Roman" w:eastAsia="Times New Roman" w:hAnsi="Times New Roman" w:cs="Times New Roman"/>
          <w:b/>
          <w:color w:val="5B9BD5" w:themeColor="accent1"/>
          <w:spacing w:val="2"/>
          <w:sz w:val="28"/>
          <w:szCs w:val="28"/>
          <w:lang w:eastAsia="ru-RU"/>
        </w:rPr>
        <w:t xml:space="preserve"> </w:t>
      </w:r>
      <w:r>
        <w:rPr>
          <w:rFonts w:ascii="Times New Roman" w:eastAsia="Times New Roman" w:hAnsi="Times New Roman" w:cs="Times New Roman"/>
          <w:b/>
          <w:color w:val="5B9BD5" w:themeColor="accent1"/>
          <w:spacing w:val="2"/>
          <w:sz w:val="28"/>
          <w:szCs w:val="28"/>
          <w:lang w:eastAsia="ru-RU"/>
        </w:rPr>
        <w:t xml:space="preserve">- </w:t>
      </w:r>
      <w:r w:rsidRPr="00B52A12">
        <w:rPr>
          <w:rFonts w:ascii="Times New Roman" w:eastAsia="Times New Roman" w:hAnsi="Times New Roman" w:cs="Times New Roman"/>
          <w:color w:val="5B9BD5" w:themeColor="accent1"/>
          <w:spacing w:val="2"/>
          <w:sz w:val="28"/>
          <w:szCs w:val="28"/>
          <w:lang w:eastAsia="ru-RU"/>
        </w:rPr>
        <w:t>Указ</w:t>
      </w:r>
      <w:r w:rsidR="006A3994" w:rsidRPr="00B52A12">
        <w:rPr>
          <w:rFonts w:ascii="Times New Roman" w:eastAsia="Times New Roman" w:hAnsi="Times New Roman" w:cs="Times New Roman"/>
          <w:color w:val="5B9BD5" w:themeColor="accent1"/>
          <w:spacing w:val="2"/>
          <w:sz w:val="28"/>
          <w:szCs w:val="28"/>
          <w:lang w:eastAsia="ru-RU"/>
        </w:rPr>
        <w:t xml:space="preserve"> Губернатора Тульской области от 13.07.2020 </w:t>
      </w:r>
      <w:r>
        <w:rPr>
          <w:rFonts w:ascii="Times New Roman" w:eastAsia="Times New Roman" w:hAnsi="Times New Roman" w:cs="Times New Roman"/>
          <w:color w:val="5B9BD5" w:themeColor="accent1"/>
          <w:spacing w:val="2"/>
          <w:sz w:val="28"/>
          <w:szCs w:val="28"/>
          <w:lang w:eastAsia="ru-RU"/>
        </w:rPr>
        <w:t xml:space="preserve">           </w:t>
      </w:r>
      <w:r w:rsidR="006A3994" w:rsidRPr="00B52A12">
        <w:rPr>
          <w:rFonts w:ascii="Times New Roman" w:eastAsia="Times New Roman" w:hAnsi="Times New Roman" w:cs="Times New Roman"/>
          <w:color w:val="5B9BD5" w:themeColor="accent1"/>
          <w:spacing w:val="2"/>
          <w:sz w:val="28"/>
          <w:szCs w:val="28"/>
          <w:lang w:eastAsia="ru-RU"/>
        </w:rPr>
        <w:t>№ 77</w:t>
      </w:r>
      <w:r w:rsidRPr="00B52A12">
        <w:rPr>
          <w:rFonts w:ascii="Times New Roman" w:eastAsia="Times New Roman" w:hAnsi="Times New Roman" w:cs="Times New Roman"/>
          <w:color w:val="5B9BD5" w:themeColor="accent1"/>
          <w:spacing w:val="2"/>
          <w:sz w:val="28"/>
          <w:szCs w:val="28"/>
          <w:lang w:eastAsia="ru-RU"/>
        </w:rPr>
        <w:t>.</w:t>
      </w:r>
    </w:p>
    <w:p w:rsidR="00B54050" w:rsidRPr="00ED0E56" w:rsidRDefault="00B52A12"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 Утратил силу. - </w:t>
      </w:r>
      <w:r w:rsidRPr="00B52A12">
        <w:rPr>
          <w:rFonts w:ascii="Times New Roman" w:eastAsia="Times New Roman" w:hAnsi="Times New Roman" w:cs="Times New Roman"/>
          <w:color w:val="5B9BD5" w:themeColor="accent1"/>
          <w:spacing w:val="2"/>
          <w:sz w:val="28"/>
          <w:szCs w:val="28"/>
          <w:lang w:eastAsia="ru-RU"/>
        </w:rPr>
        <w:t>Указ</w:t>
      </w:r>
      <w:r w:rsidR="004B531D" w:rsidRPr="00B52A12">
        <w:rPr>
          <w:rFonts w:ascii="Times New Roman" w:eastAsia="Times New Roman" w:hAnsi="Times New Roman" w:cs="Times New Roman"/>
          <w:color w:val="5B9BD5" w:themeColor="accent1"/>
          <w:spacing w:val="2"/>
          <w:sz w:val="28"/>
          <w:szCs w:val="28"/>
          <w:lang w:eastAsia="ru-RU"/>
        </w:rPr>
        <w:t xml:space="preserve"> Губернатора Туль</w:t>
      </w:r>
      <w:r w:rsidRPr="00B52A12">
        <w:rPr>
          <w:rFonts w:ascii="Times New Roman" w:eastAsia="Times New Roman" w:hAnsi="Times New Roman" w:cs="Times New Roman"/>
          <w:color w:val="5B9BD5" w:themeColor="accent1"/>
          <w:spacing w:val="2"/>
          <w:sz w:val="28"/>
          <w:szCs w:val="28"/>
          <w:lang w:eastAsia="ru-RU"/>
        </w:rPr>
        <w:t xml:space="preserve">ской области от 03.07.2020 </w:t>
      </w:r>
      <w:r>
        <w:rPr>
          <w:rFonts w:ascii="Times New Roman" w:eastAsia="Times New Roman" w:hAnsi="Times New Roman" w:cs="Times New Roman"/>
          <w:color w:val="5B9BD5" w:themeColor="accent1"/>
          <w:spacing w:val="2"/>
          <w:sz w:val="28"/>
          <w:szCs w:val="28"/>
          <w:lang w:eastAsia="ru-RU"/>
        </w:rPr>
        <w:t xml:space="preserve">          </w:t>
      </w:r>
      <w:r w:rsidRPr="00B52A12">
        <w:rPr>
          <w:rFonts w:ascii="Times New Roman" w:eastAsia="Times New Roman" w:hAnsi="Times New Roman" w:cs="Times New Roman"/>
          <w:color w:val="5B9BD5" w:themeColor="accent1"/>
          <w:spacing w:val="2"/>
          <w:sz w:val="28"/>
          <w:szCs w:val="28"/>
          <w:lang w:eastAsia="ru-RU"/>
        </w:rPr>
        <w:t>№ 73.</w:t>
      </w:r>
    </w:p>
    <w:p w:rsidR="00B3129C" w:rsidRPr="00AD06F3"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06F3">
        <w:rPr>
          <w:rFonts w:ascii="Times New Roman" w:eastAsia="Times New Roman" w:hAnsi="Times New Roman" w:cs="Times New Roman"/>
          <w:color w:val="2D2D2D"/>
          <w:spacing w:val="2"/>
          <w:sz w:val="28"/>
          <w:szCs w:val="28"/>
          <w:lang w:eastAsia="ru-RU"/>
        </w:rPr>
        <w:t xml:space="preserve">5. </w:t>
      </w:r>
      <w:r w:rsidR="008B7803" w:rsidRPr="00AD06F3">
        <w:rPr>
          <w:rFonts w:ascii="Times New Roman" w:eastAsia="Times New Roman" w:hAnsi="Times New Roman" w:cs="Times New Roman"/>
          <w:color w:val="2D2D2D"/>
          <w:spacing w:val="2"/>
          <w:sz w:val="28"/>
          <w:szCs w:val="28"/>
          <w:lang w:eastAsia="ru-RU"/>
        </w:rPr>
        <w:t>Возобновить</w:t>
      </w:r>
      <w:r w:rsidR="00B3129C" w:rsidRPr="00AD06F3">
        <w:rPr>
          <w:rFonts w:ascii="Times New Roman" w:eastAsia="Times New Roman" w:hAnsi="Times New Roman" w:cs="Times New Roman"/>
          <w:color w:val="2D2D2D"/>
          <w:spacing w:val="2"/>
          <w:sz w:val="28"/>
          <w:szCs w:val="28"/>
          <w:lang w:eastAsia="ru-RU"/>
        </w:rPr>
        <w:t>:</w:t>
      </w:r>
    </w:p>
    <w:p w:rsidR="00B3129C" w:rsidRPr="008052D6" w:rsidRDefault="00B3129C"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8052D6">
        <w:rPr>
          <w:rFonts w:ascii="Times New Roman" w:eastAsia="Times New Roman" w:hAnsi="Times New Roman" w:cs="Times New Roman"/>
          <w:color w:val="2D2D2D"/>
          <w:spacing w:val="2"/>
          <w:sz w:val="28"/>
          <w:szCs w:val="28"/>
          <w:lang w:eastAsia="ru-RU"/>
        </w:rPr>
        <w:lastRenderedPageBreak/>
        <w:t xml:space="preserve">1) </w:t>
      </w:r>
      <w:r w:rsidR="008B7803" w:rsidRPr="008052D6">
        <w:rPr>
          <w:rFonts w:ascii="Times New Roman" w:eastAsia="Times New Roman" w:hAnsi="Times New Roman" w:cs="Times New Roman"/>
          <w:color w:val="2D2D2D"/>
          <w:spacing w:val="2"/>
          <w:sz w:val="28"/>
          <w:szCs w:val="28"/>
          <w:lang w:eastAsia="ru-RU"/>
        </w:rPr>
        <w:t xml:space="preserve">с 13 июля 2020 года деятельность организаций </w:t>
      </w:r>
      <w:r w:rsidR="00ED0E56" w:rsidRPr="008052D6">
        <w:rPr>
          <w:rFonts w:ascii="Times New Roman" w:eastAsia="Times New Roman" w:hAnsi="Times New Roman" w:cs="Times New Roman"/>
          <w:color w:val="2D2D2D"/>
          <w:spacing w:val="2"/>
          <w:sz w:val="28"/>
          <w:szCs w:val="28"/>
          <w:lang w:eastAsia="ru-RU"/>
        </w:rPr>
        <w:t>незав</w:t>
      </w:r>
      <w:r w:rsidR="008B7803" w:rsidRPr="008052D6">
        <w:rPr>
          <w:rFonts w:ascii="Times New Roman" w:eastAsia="Times New Roman" w:hAnsi="Times New Roman" w:cs="Times New Roman"/>
          <w:color w:val="2D2D2D"/>
          <w:spacing w:val="2"/>
          <w:sz w:val="28"/>
          <w:szCs w:val="28"/>
          <w:lang w:eastAsia="ru-RU"/>
        </w:rPr>
        <w:t>исимо от организационно-правовых форм и форм</w:t>
      </w:r>
      <w:r w:rsidR="00ED0E56" w:rsidRPr="008052D6">
        <w:rPr>
          <w:rFonts w:ascii="Times New Roman" w:eastAsia="Times New Roman" w:hAnsi="Times New Roman" w:cs="Times New Roman"/>
          <w:color w:val="2D2D2D"/>
          <w:spacing w:val="2"/>
          <w:sz w:val="28"/>
          <w:szCs w:val="28"/>
          <w:lang w:eastAsia="ru-RU"/>
        </w:rPr>
        <w:t xml:space="preserve"> собственности</w:t>
      </w:r>
      <w:r w:rsidR="008B7803" w:rsidRPr="008052D6">
        <w:rPr>
          <w:rFonts w:ascii="Times New Roman" w:eastAsia="Times New Roman" w:hAnsi="Times New Roman" w:cs="Times New Roman"/>
          <w:color w:val="2D2D2D"/>
          <w:spacing w:val="2"/>
          <w:sz w:val="28"/>
          <w:szCs w:val="28"/>
          <w:lang w:eastAsia="ru-RU"/>
        </w:rPr>
        <w:t>, осуществляющих</w:t>
      </w:r>
      <w:r w:rsidRPr="008052D6">
        <w:rPr>
          <w:rFonts w:ascii="Times New Roman" w:eastAsia="Times New Roman" w:hAnsi="Times New Roman" w:cs="Times New Roman"/>
          <w:color w:val="2D2D2D"/>
          <w:spacing w:val="2"/>
          <w:sz w:val="28"/>
          <w:szCs w:val="28"/>
          <w:lang w:eastAsia="ru-RU"/>
        </w:rPr>
        <w:t>:</w:t>
      </w:r>
    </w:p>
    <w:p w:rsidR="00DC7A55" w:rsidRPr="008052D6" w:rsidRDefault="008B7803"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8052D6">
        <w:rPr>
          <w:rFonts w:ascii="Times New Roman" w:eastAsia="Times New Roman" w:hAnsi="Times New Roman" w:cs="Times New Roman"/>
          <w:color w:val="2D2D2D"/>
          <w:spacing w:val="2"/>
          <w:sz w:val="28"/>
          <w:szCs w:val="28"/>
          <w:lang w:eastAsia="ru-RU"/>
        </w:rPr>
        <w:t>образовательную деятельность по основным образовательным программа</w:t>
      </w:r>
      <w:r w:rsidR="00B3129C" w:rsidRPr="008052D6">
        <w:rPr>
          <w:rFonts w:ascii="Times New Roman" w:eastAsia="Times New Roman" w:hAnsi="Times New Roman" w:cs="Times New Roman"/>
          <w:color w:val="2D2D2D"/>
          <w:spacing w:val="2"/>
          <w:sz w:val="28"/>
          <w:szCs w:val="28"/>
          <w:lang w:eastAsia="ru-RU"/>
        </w:rPr>
        <w:t>м дошкольного образования;</w:t>
      </w:r>
    </w:p>
    <w:p w:rsidR="00B3129C" w:rsidRPr="008052D6" w:rsidRDefault="00B3129C"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8052D6">
        <w:rPr>
          <w:rFonts w:ascii="Times New Roman" w:eastAsia="Times New Roman" w:hAnsi="Times New Roman" w:cs="Times New Roman"/>
          <w:color w:val="2D2D2D"/>
          <w:spacing w:val="2"/>
          <w:sz w:val="28"/>
          <w:szCs w:val="28"/>
          <w:lang w:eastAsia="ru-RU"/>
        </w:rPr>
        <w:t>образовательную деятельность и реализующих дополнительные образовательные программы;</w:t>
      </w:r>
    </w:p>
    <w:p w:rsidR="008052D6" w:rsidRPr="00316A77" w:rsidRDefault="00B3129C"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052D6">
        <w:rPr>
          <w:rFonts w:ascii="Times New Roman" w:eastAsia="Times New Roman" w:hAnsi="Times New Roman" w:cs="Times New Roman"/>
          <w:color w:val="2D2D2D"/>
          <w:spacing w:val="2"/>
          <w:sz w:val="28"/>
          <w:szCs w:val="28"/>
          <w:lang w:eastAsia="ru-RU"/>
        </w:rPr>
        <w:t>2) с 13 июля 2020 года работу</w:t>
      </w:r>
      <w:r w:rsidR="00463492" w:rsidRPr="008052D6">
        <w:rPr>
          <w:rFonts w:ascii="Times New Roman" w:eastAsia="Times New Roman" w:hAnsi="Times New Roman" w:cs="Times New Roman"/>
          <w:color w:val="2D2D2D"/>
          <w:spacing w:val="2"/>
          <w:sz w:val="28"/>
          <w:szCs w:val="28"/>
          <w:lang w:eastAsia="ru-RU"/>
        </w:rPr>
        <w:t xml:space="preserve"> </w:t>
      </w:r>
      <w:r w:rsidRPr="008052D6">
        <w:rPr>
          <w:rFonts w:ascii="Times New Roman" w:eastAsia="Times New Roman" w:hAnsi="Times New Roman" w:cs="Times New Roman"/>
          <w:color w:val="2D2D2D"/>
          <w:spacing w:val="2"/>
          <w:sz w:val="28"/>
          <w:szCs w:val="28"/>
          <w:lang w:eastAsia="ru-RU"/>
        </w:rPr>
        <w:t xml:space="preserve">организаций общественного питания, в том числе объектов нестационарной торговли, оказывающих услуги общественного питания, </w:t>
      </w:r>
      <w:r w:rsidR="00463492" w:rsidRPr="008052D6">
        <w:rPr>
          <w:rFonts w:ascii="Times New Roman" w:eastAsia="Times New Roman" w:hAnsi="Times New Roman" w:cs="Times New Roman"/>
          <w:color w:val="2D2D2D"/>
          <w:spacing w:val="2"/>
          <w:sz w:val="28"/>
          <w:szCs w:val="28"/>
          <w:lang w:eastAsia="ru-RU"/>
        </w:rPr>
        <w:t>за исключением оказания ими услуг по предо</w:t>
      </w:r>
      <w:r w:rsidR="003A44B5">
        <w:rPr>
          <w:rFonts w:ascii="Times New Roman" w:eastAsia="Times New Roman" w:hAnsi="Times New Roman" w:cs="Times New Roman"/>
          <w:color w:val="2D2D2D"/>
          <w:spacing w:val="2"/>
          <w:sz w:val="28"/>
          <w:szCs w:val="28"/>
          <w:lang w:eastAsia="ru-RU"/>
        </w:rPr>
        <w:t>ставлению кальянов для курения</w:t>
      </w:r>
      <w:r w:rsidR="00463492" w:rsidRPr="00316A77">
        <w:rPr>
          <w:rFonts w:ascii="Times New Roman" w:eastAsia="Times New Roman" w:hAnsi="Times New Roman" w:cs="Times New Roman"/>
          <w:spacing w:val="2"/>
          <w:sz w:val="28"/>
          <w:szCs w:val="28"/>
          <w:lang w:eastAsia="ru-RU"/>
        </w:rPr>
        <w:t>;</w:t>
      </w:r>
    </w:p>
    <w:p w:rsidR="008052D6" w:rsidRPr="00014EDE" w:rsidRDefault="00463492"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8052D6">
        <w:rPr>
          <w:rFonts w:ascii="Times New Roman" w:eastAsia="Times New Roman" w:hAnsi="Times New Roman" w:cs="Times New Roman"/>
          <w:color w:val="2D2D2D"/>
          <w:spacing w:val="2"/>
          <w:sz w:val="28"/>
          <w:szCs w:val="28"/>
          <w:lang w:eastAsia="ru-RU"/>
        </w:rPr>
        <w:t xml:space="preserve">3) с 15 июля 2020 года деятельность </w:t>
      </w:r>
      <w:r w:rsidR="006A3994" w:rsidRPr="008052D6">
        <w:rPr>
          <w:rFonts w:ascii="Times New Roman" w:eastAsia="Times New Roman" w:hAnsi="Times New Roman" w:cs="Times New Roman"/>
          <w:color w:val="2D2D2D"/>
          <w:spacing w:val="2"/>
          <w:sz w:val="28"/>
          <w:szCs w:val="28"/>
          <w:lang w:eastAsia="ru-RU"/>
        </w:rPr>
        <w:t>полустационарных отделений для несовершеннолетних и кабинетов ранней помощи государственных учреждений Тульской области социального обслуживания населения.</w:t>
      </w:r>
    </w:p>
    <w:p w:rsidR="00DA5192" w:rsidRPr="008052D6" w:rsidRDefault="00DA5192"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052D6">
        <w:rPr>
          <w:rFonts w:ascii="Times New Roman" w:eastAsia="Times New Roman" w:hAnsi="Times New Roman" w:cs="Times New Roman"/>
          <w:spacing w:val="2"/>
          <w:sz w:val="28"/>
          <w:szCs w:val="28"/>
          <w:lang w:eastAsia="ru-RU"/>
        </w:rPr>
        <w:t>4) с 1 августа 2020 года деятельность по публичной демонстрации кинофильмов;</w:t>
      </w:r>
    </w:p>
    <w:p w:rsidR="00DA5192" w:rsidRPr="008052D6" w:rsidRDefault="00DA5192"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052D6">
        <w:rPr>
          <w:rFonts w:ascii="Times New Roman" w:eastAsia="Times New Roman" w:hAnsi="Times New Roman" w:cs="Times New Roman"/>
          <w:spacing w:val="2"/>
          <w:sz w:val="28"/>
          <w:szCs w:val="28"/>
          <w:lang w:eastAsia="ru-RU"/>
        </w:rPr>
        <w:t>5) с 1 августа 2020 года</w:t>
      </w:r>
      <w:r>
        <w:rPr>
          <w:rFonts w:ascii="Times New Roman" w:eastAsia="Times New Roman" w:hAnsi="Times New Roman" w:cs="Times New Roman"/>
          <w:spacing w:val="2"/>
          <w:sz w:val="28"/>
          <w:szCs w:val="28"/>
          <w:lang w:eastAsia="ru-RU"/>
        </w:rPr>
        <w:t xml:space="preserve"> проведение профилактических медицинских осмотров и диспансеризации в медицинских организациях, участвующих в реализации территориальной Программы государственных гарантий бесплатного оказания населению Тульской области медицинской помощи на 2020 год и на плановый период 2021 и 2022 годов, утвержденной постановлением правительства Тульской области от 27.12.2019 № 681, за исключением профилактических осмотров и диспансеризации граждан старше 65 лет, а также больных хроническими неинфекционны</w:t>
      </w:r>
      <w:r w:rsidR="008052D6">
        <w:rPr>
          <w:rFonts w:ascii="Times New Roman" w:eastAsia="Times New Roman" w:hAnsi="Times New Roman" w:cs="Times New Roman"/>
          <w:spacing w:val="2"/>
          <w:sz w:val="28"/>
          <w:szCs w:val="28"/>
          <w:lang w:eastAsia="ru-RU"/>
        </w:rPr>
        <w:t>ми заболеваниями</w:t>
      </w:r>
      <w:r w:rsidR="008052D6" w:rsidRPr="008052D6">
        <w:rPr>
          <w:rFonts w:ascii="Times New Roman" w:eastAsia="Times New Roman" w:hAnsi="Times New Roman" w:cs="Times New Roman"/>
          <w:spacing w:val="2"/>
          <w:sz w:val="28"/>
          <w:szCs w:val="28"/>
          <w:lang w:eastAsia="ru-RU"/>
        </w:rPr>
        <w:t>;</w:t>
      </w:r>
    </w:p>
    <w:p w:rsidR="008052D6" w:rsidRPr="00A3255B" w:rsidRDefault="008052D6"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3255B">
        <w:rPr>
          <w:rFonts w:ascii="Times New Roman" w:eastAsia="Times New Roman" w:hAnsi="Times New Roman" w:cs="Times New Roman"/>
          <w:spacing w:val="2"/>
          <w:sz w:val="28"/>
          <w:szCs w:val="28"/>
          <w:lang w:eastAsia="ru-RU"/>
        </w:rPr>
        <w:t xml:space="preserve">6) </w:t>
      </w:r>
      <w:r w:rsidRPr="00A5106A">
        <w:rPr>
          <w:rFonts w:ascii="Times New Roman" w:eastAsia="Times New Roman" w:hAnsi="Times New Roman" w:cs="Times New Roman"/>
          <w:spacing w:val="2"/>
          <w:sz w:val="28"/>
          <w:szCs w:val="28"/>
          <w:lang w:eastAsia="ru-RU"/>
        </w:rPr>
        <w:t>с 10 августа 2020 года</w:t>
      </w:r>
      <w:r w:rsidRPr="00A3255B">
        <w:rPr>
          <w:rFonts w:ascii="Times New Roman" w:eastAsia="Times New Roman" w:hAnsi="Times New Roman" w:cs="Times New Roman"/>
          <w:spacing w:val="2"/>
          <w:sz w:val="28"/>
          <w:szCs w:val="28"/>
          <w:lang w:eastAsia="ru-RU"/>
        </w:rPr>
        <w:t xml:space="preserve"> деятельность бильярдных и боулингов, деятельность по организации и проведению азартных игр в букмекерских конторах, тотализаторах и пунктах приема ставок;</w:t>
      </w:r>
    </w:p>
    <w:p w:rsidR="008052D6" w:rsidRPr="003715D5" w:rsidRDefault="008052D6"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3255B">
        <w:rPr>
          <w:rFonts w:ascii="Times New Roman" w:eastAsia="Times New Roman" w:hAnsi="Times New Roman" w:cs="Times New Roman"/>
          <w:spacing w:val="2"/>
          <w:sz w:val="28"/>
          <w:szCs w:val="28"/>
          <w:lang w:eastAsia="ru-RU"/>
        </w:rPr>
        <w:t xml:space="preserve">7) </w:t>
      </w:r>
      <w:r w:rsidRPr="00A5106A">
        <w:rPr>
          <w:rFonts w:ascii="Times New Roman" w:eastAsia="Times New Roman" w:hAnsi="Times New Roman" w:cs="Times New Roman"/>
          <w:spacing w:val="2"/>
          <w:sz w:val="28"/>
          <w:szCs w:val="28"/>
          <w:lang w:eastAsia="ru-RU"/>
        </w:rPr>
        <w:t>с 1 сентября 2020 го</w:t>
      </w:r>
      <w:r w:rsidRPr="00A3255B">
        <w:rPr>
          <w:rFonts w:ascii="Times New Roman" w:eastAsia="Times New Roman" w:hAnsi="Times New Roman" w:cs="Times New Roman"/>
          <w:b/>
          <w:spacing w:val="2"/>
          <w:sz w:val="28"/>
          <w:szCs w:val="28"/>
          <w:lang w:eastAsia="ru-RU"/>
        </w:rPr>
        <w:t>да</w:t>
      </w:r>
      <w:r w:rsidR="003A44B5">
        <w:rPr>
          <w:rFonts w:ascii="Times New Roman" w:eastAsia="Times New Roman" w:hAnsi="Times New Roman" w:cs="Times New Roman"/>
          <w:spacing w:val="2"/>
          <w:sz w:val="28"/>
          <w:szCs w:val="28"/>
          <w:lang w:eastAsia="ru-RU"/>
        </w:rPr>
        <w:t xml:space="preserve"> проведение</w:t>
      </w:r>
      <w:r w:rsidRPr="00F2415A">
        <w:rPr>
          <w:rFonts w:ascii="Times New Roman" w:eastAsia="Times New Roman" w:hAnsi="Times New Roman" w:cs="Times New Roman"/>
          <w:color w:val="FF0000"/>
          <w:spacing w:val="2"/>
          <w:sz w:val="28"/>
          <w:szCs w:val="28"/>
          <w:lang w:eastAsia="ru-RU"/>
        </w:rPr>
        <w:t xml:space="preserve"> </w:t>
      </w:r>
      <w:r w:rsidRPr="00A3255B">
        <w:rPr>
          <w:rFonts w:ascii="Times New Roman" w:eastAsia="Times New Roman" w:hAnsi="Times New Roman" w:cs="Times New Roman"/>
          <w:spacing w:val="2"/>
          <w:sz w:val="28"/>
          <w:szCs w:val="28"/>
          <w:lang w:eastAsia="ru-RU"/>
        </w:rPr>
        <w:t>культурных и зрелищных мероприятий по показу спектаклей и представлений, в том числе цирковых, проведению концертов</w:t>
      </w:r>
      <w:r w:rsidR="00A3255B">
        <w:rPr>
          <w:rFonts w:ascii="Times New Roman" w:eastAsia="Times New Roman" w:hAnsi="Times New Roman" w:cs="Times New Roman"/>
          <w:spacing w:val="2"/>
          <w:sz w:val="28"/>
          <w:szCs w:val="28"/>
          <w:lang w:eastAsia="ru-RU"/>
        </w:rPr>
        <w:t xml:space="preserve"> </w:t>
      </w:r>
      <w:r w:rsidR="00A3255B" w:rsidRPr="0026037E">
        <w:rPr>
          <w:rFonts w:ascii="Times New Roman" w:eastAsia="Times New Roman" w:hAnsi="Times New Roman" w:cs="Times New Roman"/>
          <w:spacing w:val="2"/>
          <w:sz w:val="28"/>
          <w:szCs w:val="28"/>
          <w:lang w:eastAsia="ru-RU"/>
        </w:rPr>
        <w:t>и выставок</w:t>
      </w:r>
      <w:r w:rsidR="003715D5" w:rsidRPr="003715D5">
        <w:rPr>
          <w:rFonts w:ascii="Times New Roman" w:eastAsia="Times New Roman" w:hAnsi="Times New Roman" w:cs="Times New Roman"/>
          <w:spacing w:val="2"/>
          <w:sz w:val="28"/>
          <w:szCs w:val="28"/>
          <w:lang w:eastAsia="ru-RU"/>
        </w:rPr>
        <w:t>;</w:t>
      </w:r>
    </w:p>
    <w:p w:rsidR="003715D5" w:rsidRDefault="003715D5"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15D5">
        <w:rPr>
          <w:rFonts w:ascii="Times New Roman" w:eastAsia="Times New Roman" w:hAnsi="Times New Roman" w:cs="Times New Roman"/>
          <w:spacing w:val="2"/>
          <w:sz w:val="28"/>
          <w:szCs w:val="28"/>
          <w:lang w:eastAsia="ru-RU"/>
        </w:rPr>
        <w:t xml:space="preserve">8) </w:t>
      </w:r>
      <w:r w:rsidRPr="00A5106A">
        <w:rPr>
          <w:rFonts w:ascii="Times New Roman" w:eastAsia="Times New Roman" w:hAnsi="Times New Roman" w:cs="Times New Roman"/>
          <w:spacing w:val="2"/>
          <w:sz w:val="28"/>
          <w:szCs w:val="28"/>
          <w:lang w:eastAsia="ru-RU"/>
        </w:rPr>
        <w:t>с 20 августа 2020 года</w:t>
      </w:r>
      <w:r w:rsidRPr="0026037E">
        <w:rPr>
          <w:rFonts w:ascii="Times New Roman" w:eastAsia="Times New Roman" w:hAnsi="Times New Roman" w:cs="Times New Roman"/>
          <w:spacing w:val="2"/>
          <w:sz w:val="28"/>
          <w:szCs w:val="28"/>
          <w:lang w:eastAsia="ru-RU"/>
        </w:rPr>
        <w:t xml:space="preserve"> деятельность </w:t>
      </w:r>
      <w:r w:rsidR="00AD06F3">
        <w:rPr>
          <w:rFonts w:ascii="Times New Roman" w:eastAsia="Times New Roman" w:hAnsi="Times New Roman" w:cs="Times New Roman"/>
          <w:spacing w:val="2"/>
          <w:sz w:val="28"/>
          <w:szCs w:val="28"/>
          <w:lang w:eastAsia="ru-RU"/>
        </w:rPr>
        <w:t xml:space="preserve">батутных центров и </w:t>
      </w:r>
      <w:proofErr w:type="spellStart"/>
      <w:r w:rsidR="00AD06F3">
        <w:rPr>
          <w:rFonts w:ascii="Times New Roman" w:eastAsia="Times New Roman" w:hAnsi="Times New Roman" w:cs="Times New Roman"/>
          <w:spacing w:val="2"/>
          <w:sz w:val="28"/>
          <w:szCs w:val="28"/>
          <w:lang w:eastAsia="ru-RU"/>
        </w:rPr>
        <w:t>квест</w:t>
      </w:r>
      <w:proofErr w:type="spellEnd"/>
      <w:r w:rsidR="00AD06F3">
        <w:rPr>
          <w:rFonts w:ascii="Times New Roman" w:eastAsia="Times New Roman" w:hAnsi="Times New Roman" w:cs="Times New Roman"/>
          <w:spacing w:val="2"/>
          <w:sz w:val="28"/>
          <w:szCs w:val="28"/>
          <w:lang w:eastAsia="ru-RU"/>
        </w:rPr>
        <w:t>-комнат</w:t>
      </w:r>
      <w:r w:rsidR="00AD06F3" w:rsidRPr="00AD06F3">
        <w:rPr>
          <w:rFonts w:ascii="Times New Roman" w:eastAsia="Times New Roman" w:hAnsi="Times New Roman" w:cs="Times New Roman"/>
          <w:spacing w:val="2"/>
          <w:sz w:val="28"/>
          <w:szCs w:val="28"/>
          <w:lang w:eastAsia="ru-RU"/>
        </w:rPr>
        <w:t>;</w:t>
      </w:r>
    </w:p>
    <w:p w:rsidR="00AD06F3" w:rsidRPr="003A44B5" w:rsidRDefault="00AD06F3"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9) с 7 сентября 2020 года деятельность полустационарных отделений для граждан пожилого возраста и инвалидов государственных учреждений Тульской области социального обслуживания населения;</w:t>
      </w:r>
    </w:p>
    <w:p w:rsidR="00AD06F3" w:rsidRPr="003A44B5" w:rsidRDefault="00AD06F3" w:rsidP="009566F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A44B5">
        <w:rPr>
          <w:rFonts w:ascii="Times New Roman" w:eastAsia="Times New Roman" w:hAnsi="Times New Roman" w:cs="Times New Roman"/>
          <w:spacing w:val="2"/>
          <w:sz w:val="28"/>
          <w:szCs w:val="28"/>
          <w:lang w:eastAsia="ru-RU"/>
        </w:rPr>
        <w:t>10) с 7 сентября 2020 года деятельность ночных клубов, караоке-клубов, детских игровых комнат.</w:t>
      </w:r>
    </w:p>
    <w:p w:rsidR="003715D5" w:rsidRPr="003715D5" w:rsidRDefault="003715D5" w:rsidP="003715D5">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eastAsia="Times New Roman" w:hAnsi="Times New Roman" w:cs="Times New Roman"/>
          <w:color w:val="5B9BD5" w:themeColor="accent1"/>
          <w:spacing w:val="2"/>
          <w:sz w:val="28"/>
          <w:szCs w:val="28"/>
          <w:lang w:eastAsia="ru-RU"/>
        </w:rPr>
        <w:t>(п. 5 в ред. указов Губернатора Тульской области от 13.07.2020 № 77, от 17.07.2020 № 83, от 07.08.2020 № 87, от 17.08.2020 № 94</w:t>
      </w:r>
      <w:r w:rsidR="00F2415A">
        <w:rPr>
          <w:rFonts w:ascii="Times New Roman" w:eastAsia="Times New Roman" w:hAnsi="Times New Roman" w:cs="Times New Roman"/>
          <w:color w:val="5B9BD5" w:themeColor="accent1"/>
          <w:spacing w:val="2"/>
          <w:sz w:val="28"/>
          <w:szCs w:val="28"/>
          <w:lang w:eastAsia="ru-RU"/>
        </w:rPr>
        <w:t>, от 07.09.2020               № 103</w:t>
      </w:r>
      <w:r>
        <w:rPr>
          <w:rFonts w:ascii="Times New Roman" w:eastAsia="Times New Roman" w:hAnsi="Times New Roman" w:cs="Times New Roman"/>
          <w:color w:val="5B9BD5" w:themeColor="accent1"/>
          <w:spacing w:val="2"/>
          <w:sz w:val="28"/>
          <w:szCs w:val="28"/>
          <w:lang w:eastAsia="ru-RU"/>
        </w:rPr>
        <w:t>)</w:t>
      </w:r>
    </w:p>
    <w:p w:rsid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A77">
        <w:rPr>
          <w:rFonts w:ascii="Times New Roman" w:eastAsia="Times New Roman" w:hAnsi="Times New Roman" w:cs="Times New Roman"/>
          <w:color w:val="2D2D2D"/>
          <w:spacing w:val="2"/>
          <w:sz w:val="28"/>
          <w:szCs w:val="28"/>
          <w:lang w:eastAsia="ru-RU"/>
        </w:rPr>
        <w:t>6. 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в по</w:t>
      </w:r>
      <w:r w:rsidR="00B04B84">
        <w:rPr>
          <w:rFonts w:ascii="Times New Roman" w:eastAsia="Times New Roman" w:hAnsi="Times New Roman" w:cs="Times New Roman"/>
          <w:color w:val="2D2D2D"/>
          <w:spacing w:val="2"/>
          <w:sz w:val="28"/>
          <w:szCs w:val="28"/>
          <w:lang w:eastAsia="ru-RU"/>
        </w:rPr>
        <w:t xml:space="preserve">мещениях указанных центров </w:t>
      </w:r>
      <w:r w:rsidR="00B04B84" w:rsidRPr="003A44B5">
        <w:rPr>
          <w:rFonts w:ascii="Times New Roman" w:eastAsia="Times New Roman" w:hAnsi="Times New Roman" w:cs="Times New Roman"/>
          <w:spacing w:val="2"/>
          <w:sz w:val="28"/>
          <w:szCs w:val="28"/>
          <w:lang w:eastAsia="ru-RU"/>
        </w:rPr>
        <w:t>преимущественно по</w:t>
      </w:r>
      <w:r w:rsidRPr="003A44B5">
        <w:rPr>
          <w:rFonts w:ascii="Times New Roman" w:eastAsia="Times New Roman" w:hAnsi="Times New Roman" w:cs="Times New Roman"/>
          <w:spacing w:val="2"/>
          <w:sz w:val="28"/>
          <w:szCs w:val="28"/>
          <w:lang w:eastAsia="ru-RU"/>
        </w:rPr>
        <w:t xml:space="preserve"> </w:t>
      </w:r>
      <w:r w:rsidRPr="00316A77">
        <w:rPr>
          <w:rFonts w:ascii="Times New Roman" w:eastAsia="Times New Roman" w:hAnsi="Times New Roman" w:cs="Times New Roman"/>
          <w:color w:val="2D2D2D"/>
          <w:spacing w:val="2"/>
          <w:sz w:val="28"/>
          <w:szCs w:val="28"/>
          <w:lang w:eastAsia="ru-RU"/>
        </w:rPr>
        <w:t>предварительной записи граждан.</w:t>
      </w:r>
    </w:p>
    <w:p w:rsidR="00B04B84" w:rsidRPr="00316A77" w:rsidRDefault="00B04B8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B04B84">
        <w:rPr>
          <w:rFonts w:ascii="Times New Roman" w:eastAsia="Times New Roman" w:hAnsi="Times New Roman" w:cs="Times New Roman"/>
          <w:color w:val="5B9BD5" w:themeColor="accent1"/>
          <w:spacing w:val="2"/>
          <w:sz w:val="28"/>
          <w:szCs w:val="28"/>
          <w:lang w:eastAsia="ru-RU"/>
        </w:rPr>
        <w:lastRenderedPageBreak/>
        <w:t xml:space="preserve">(абзац 1 пункта 6 в ред. </w:t>
      </w:r>
      <w:r>
        <w:rPr>
          <w:rFonts w:ascii="Times New Roman" w:eastAsia="Times New Roman" w:hAnsi="Times New Roman" w:cs="Times New Roman"/>
          <w:color w:val="5B9BD5" w:themeColor="accent1"/>
          <w:spacing w:val="2"/>
          <w:sz w:val="28"/>
          <w:szCs w:val="28"/>
          <w:lang w:eastAsia="ru-RU"/>
        </w:rPr>
        <w:t>указа Губернатора Тульской области от 07.09.2020 № 103)</w:t>
      </w:r>
    </w:p>
    <w:p w:rsidR="00ED0E56"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 xml:space="preserve">Предоставление государственных и иных услуг, оказываемых органами записи актов гражданского состояния на территории Тульской области, осуществляется </w:t>
      </w:r>
      <w:r w:rsidR="00280A3F">
        <w:rPr>
          <w:rFonts w:ascii="Times New Roman" w:eastAsia="Times New Roman" w:hAnsi="Times New Roman" w:cs="Times New Roman"/>
          <w:color w:val="2D2D2D"/>
          <w:spacing w:val="2"/>
          <w:sz w:val="28"/>
          <w:szCs w:val="28"/>
          <w:lang w:eastAsia="ru-RU"/>
        </w:rPr>
        <w:t xml:space="preserve">преимущественно </w:t>
      </w:r>
      <w:r w:rsidRPr="00ED0E56">
        <w:rPr>
          <w:rFonts w:ascii="Times New Roman" w:eastAsia="Times New Roman" w:hAnsi="Times New Roman" w:cs="Times New Roman"/>
          <w:color w:val="2D2D2D"/>
          <w:spacing w:val="2"/>
          <w:sz w:val="28"/>
          <w:szCs w:val="28"/>
          <w:lang w:eastAsia="ru-RU"/>
        </w:rPr>
        <w:t>в электронно</w:t>
      </w:r>
      <w:r w:rsidR="00280A3F">
        <w:rPr>
          <w:rFonts w:ascii="Times New Roman" w:eastAsia="Times New Roman" w:hAnsi="Times New Roman" w:cs="Times New Roman"/>
          <w:color w:val="2D2D2D"/>
          <w:spacing w:val="2"/>
          <w:sz w:val="28"/>
          <w:szCs w:val="28"/>
          <w:lang w:eastAsia="ru-RU"/>
        </w:rPr>
        <w:t>м виде</w:t>
      </w:r>
      <w:r w:rsidRPr="00ED0E56">
        <w:rPr>
          <w:rFonts w:ascii="Times New Roman" w:eastAsia="Times New Roman" w:hAnsi="Times New Roman" w:cs="Times New Roman"/>
          <w:color w:val="2D2D2D"/>
          <w:spacing w:val="2"/>
          <w:sz w:val="28"/>
          <w:szCs w:val="28"/>
          <w:lang w:eastAsia="ru-RU"/>
        </w:rPr>
        <w:t>.</w:t>
      </w:r>
      <w:r w:rsidR="00280A3F">
        <w:rPr>
          <w:rFonts w:ascii="Times New Roman" w:eastAsia="Times New Roman" w:hAnsi="Times New Roman" w:cs="Times New Roman"/>
          <w:color w:val="2D2D2D"/>
          <w:spacing w:val="2"/>
          <w:sz w:val="28"/>
          <w:szCs w:val="28"/>
          <w:lang w:eastAsia="ru-RU"/>
        </w:rPr>
        <w:t xml:space="preserve"> Государственная регистрация заключения брака осуществляется, в том числе в торжественной обстановке.</w:t>
      </w:r>
    </w:p>
    <w:p w:rsidR="00280A3F" w:rsidRPr="00250815" w:rsidRDefault="00280A3F"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sidRPr="00FD1DD0">
        <w:rPr>
          <w:rFonts w:ascii="Times New Roman" w:eastAsia="Times New Roman" w:hAnsi="Times New Roman" w:cs="Times New Roman"/>
          <w:color w:val="5B9BD5" w:themeColor="accent1"/>
          <w:spacing w:val="2"/>
          <w:sz w:val="28"/>
          <w:szCs w:val="28"/>
          <w:lang w:eastAsia="ru-RU"/>
        </w:rPr>
        <w:t>(в ред. указа Губернатора Тульс</w:t>
      </w:r>
      <w:r>
        <w:rPr>
          <w:rFonts w:ascii="Times New Roman" w:eastAsia="Times New Roman" w:hAnsi="Times New Roman" w:cs="Times New Roman"/>
          <w:color w:val="5B9BD5" w:themeColor="accent1"/>
          <w:spacing w:val="2"/>
          <w:sz w:val="28"/>
          <w:szCs w:val="28"/>
          <w:lang w:eastAsia="ru-RU"/>
        </w:rPr>
        <w:t>кой области от 29.06.2020 № 71)</w:t>
      </w:r>
    </w:p>
    <w:p w:rsidR="008B4427" w:rsidRPr="00250815"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ED0E56">
        <w:rPr>
          <w:rFonts w:ascii="Times New Roman" w:eastAsia="Times New Roman" w:hAnsi="Times New Roman" w:cs="Times New Roman"/>
          <w:color w:val="2D2D2D"/>
          <w:spacing w:val="2"/>
          <w:sz w:val="28"/>
          <w:szCs w:val="28"/>
          <w:lang w:eastAsia="ru-RU"/>
        </w:rPr>
        <w:t>Предоставление государственных услуг в помещениях органов исполнительной власти Тульской области либо государственных учреждениях Тульской области осуществляется исключительно по предварительной записи граждан.</w:t>
      </w:r>
    </w:p>
    <w:p w:rsidR="008B4427" w:rsidRPr="00316A77" w:rsidRDefault="008B4427"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A77">
        <w:rPr>
          <w:rFonts w:ascii="Times New Roman" w:eastAsia="Times New Roman" w:hAnsi="Times New Roman" w:cs="Times New Roman"/>
          <w:color w:val="2D2D2D"/>
          <w:spacing w:val="2"/>
          <w:sz w:val="28"/>
          <w:szCs w:val="28"/>
          <w:lang w:eastAsia="ru-RU"/>
        </w:rPr>
        <w:t>7. Возобновить оказание услуг музеями, музеями-заповедниками и библиотеками.</w:t>
      </w:r>
    </w:p>
    <w:p w:rsidR="003A44B5" w:rsidRDefault="00014EDE" w:rsidP="003A44B5">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eastAsia="Times New Roman" w:hAnsi="Times New Roman" w:cs="Times New Roman"/>
          <w:color w:val="5B9BD5" w:themeColor="accent1"/>
          <w:spacing w:val="2"/>
          <w:sz w:val="28"/>
          <w:szCs w:val="28"/>
          <w:lang w:eastAsia="ru-RU"/>
        </w:rPr>
        <w:t>(п. 7 введен указом</w:t>
      </w:r>
      <w:r w:rsidR="008B4427"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sidR="008B4427">
        <w:rPr>
          <w:rFonts w:ascii="Times New Roman" w:eastAsia="Times New Roman" w:hAnsi="Times New Roman" w:cs="Times New Roman"/>
          <w:color w:val="5B9BD5" w:themeColor="accent1"/>
          <w:spacing w:val="2"/>
          <w:sz w:val="28"/>
          <w:szCs w:val="28"/>
          <w:lang w:eastAsia="ru-RU"/>
        </w:rPr>
        <w:t>кой области от 29.06.2020 № 71)</w:t>
      </w:r>
    </w:p>
    <w:p w:rsidR="003A44B5" w:rsidRDefault="003A44B5" w:rsidP="003A44B5">
      <w:pPr>
        <w:shd w:val="clear" w:color="auto" w:fill="FFFFFF"/>
        <w:spacing w:after="0" w:line="240" w:lineRule="auto"/>
        <w:ind w:firstLine="709"/>
        <w:jc w:val="both"/>
        <w:textAlignment w:val="baseline"/>
        <w:rPr>
          <w:rFonts w:ascii="Times New Roman" w:eastAsia="Times New Roman" w:hAnsi="Times New Roman" w:cs="Times New Roman"/>
          <w:b/>
          <w:color w:val="FF0000"/>
          <w:spacing w:val="2"/>
          <w:sz w:val="28"/>
          <w:szCs w:val="28"/>
          <w:lang w:eastAsia="ru-RU"/>
        </w:rPr>
      </w:pPr>
      <w:r w:rsidRPr="0024762F">
        <w:rPr>
          <w:rFonts w:ascii="Times New Roman" w:eastAsia="Times New Roman" w:hAnsi="Times New Roman" w:cs="Times New Roman"/>
          <w:b/>
          <w:color w:val="FF0000"/>
          <w:spacing w:val="2"/>
          <w:sz w:val="28"/>
          <w:szCs w:val="28"/>
          <w:lang w:eastAsia="ru-RU"/>
        </w:rPr>
        <w:t xml:space="preserve">8. Рекомендовать работодателям, осуществляющим деятельность на территории Тульской области, осуществить перевод работников, за исключением обеспечивающих функционирование организаций, </w:t>
      </w:r>
      <w:r w:rsidR="0024762F" w:rsidRPr="0024762F">
        <w:rPr>
          <w:rFonts w:ascii="Times New Roman" w:eastAsia="Times New Roman" w:hAnsi="Times New Roman" w:cs="Times New Roman"/>
          <w:b/>
          <w:color w:val="FF0000"/>
          <w:spacing w:val="2"/>
          <w:sz w:val="28"/>
          <w:szCs w:val="28"/>
          <w:lang w:eastAsia="ru-RU"/>
        </w:rPr>
        <w:t>на дистанционный режим работы, определив приоритет для работников в возрасте старше 65 лет.</w:t>
      </w:r>
    </w:p>
    <w:p w:rsidR="009A10DE" w:rsidRPr="008D7814" w:rsidRDefault="009A10DE" w:rsidP="008D781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eastAsia="Times New Roman" w:hAnsi="Times New Roman" w:cs="Times New Roman"/>
          <w:color w:val="5B9BD5" w:themeColor="accent1"/>
          <w:spacing w:val="2"/>
          <w:sz w:val="28"/>
          <w:szCs w:val="28"/>
          <w:lang w:eastAsia="ru-RU"/>
        </w:rPr>
        <w:t>(п. 8</w:t>
      </w:r>
      <w:r>
        <w:rPr>
          <w:rFonts w:ascii="Times New Roman" w:eastAsia="Times New Roman" w:hAnsi="Times New Roman" w:cs="Times New Roman"/>
          <w:color w:val="5B9BD5" w:themeColor="accent1"/>
          <w:spacing w:val="2"/>
          <w:sz w:val="28"/>
          <w:szCs w:val="28"/>
          <w:lang w:eastAsia="ru-RU"/>
        </w:rPr>
        <w:t xml:space="preserve"> введен указом</w:t>
      </w:r>
      <w:r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Pr>
          <w:rFonts w:ascii="Times New Roman" w:eastAsia="Times New Roman" w:hAnsi="Times New Roman" w:cs="Times New Roman"/>
          <w:color w:val="5B9BD5" w:themeColor="accent1"/>
          <w:spacing w:val="2"/>
          <w:sz w:val="28"/>
          <w:szCs w:val="28"/>
          <w:lang w:eastAsia="ru-RU"/>
        </w:rPr>
        <w:t>кой области от 28.09.2020 № 123</w:t>
      </w:r>
      <w:r>
        <w:rPr>
          <w:rFonts w:ascii="Times New Roman" w:eastAsia="Times New Roman" w:hAnsi="Times New Roman" w:cs="Times New Roman"/>
          <w:color w:val="5B9BD5" w:themeColor="accent1"/>
          <w:spacing w:val="2"/>
          <w:sz w:val="28"/>
          <w:szCs w:val="28"/>
          <w:lang w:eastAsia="ru-RU"/>
        </w:rPr>
        <w:t>)</w:t>
      </w:r>
    </w:p>
    <w:p w:rsidR="00ED0E56" w:rsidRPr="00316A77" w:rsidRDefault="009A10DE"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ED0E56" w:rsidRPr="00316A77">
        <w:rPr>
          <w:rFonts w:ascii="Times New Roman" w:eastAsia="Times New Roman" w:hAnsi="Times New Roman" w:cs="Times New Roman"/>
          <w:color w:val="2D2D2D"/>
          <w:spacing w:val="2"/>
          <w:sz w:val="28"/>
          <w:szCs w:val="28"/>
          <w:lang w:eastAsia="ru-RU"/>
        </w:rPr>
        <w:t>. Установить, что организации</w:t>
      </w:r>
      <w:r w:rsidR="008B4427" w:rsidRPr="00316A77">
        <w:rPr>
          <w:rFonts w:ascii="Times New Roman" w:eastAsia="Times New Roman" w:hAnsi="Times New Roman" w:cs="Times New Roman"/>
          <w:color w:val="2D2D2D"/>
          <w:spacing w:val="2"/>
          <w:sz w:val="28"/>
          <w:szCs w:val="28"/>
          <w:lang w:eastAsia="ru-RU"/>
        </w:rPr>
        <w:t xml:space="preserve"> независимо от форм собственности</w:t>
      </w:r>
      <w:r w:rsidR="00ED0E56" w:rsidRPr="00316A77">
        <w:rPr>
          <w:rFonts w:ascii="Times New Roman" w:eastAsia="Times New Roman" w:hAnsi="Times New Roman" w:cs="Times New Roman"/>
          <w:color w:val="2D2D2D"/>
          <w:spacing w:val="2"/>
          <w:sz w:val="28"/>
          <w:szCs w:val="28"/>
          <w:lang w:eastAsia="ru-RU"/>
        </w:rPr>
        <w:t xml:space="preserve"> и индивидуальные предприниматели</w:t>
      </w:r>
      <w:r w:rsidR="008B4427" w:rsidRPr="00316A77">
        <w:rPr>
          <w:rFonts w:ascii="Times New Roman" w:eastAsia="Times New Roman" w:hAnsi="Times New Roman" w:cs="Times New Roman"/>
          <w:color w:val="2D2D2D"/>
          <w:spacing w:val="2"/>
          <w:sz w:val="28"/>
          <w:szCs w:val="28"/>
          <w:lang w:eastAsia="ru-RU"/>
        </w:rPr>
        <w:t>, деятельность которых разрешена,</w:t>
      </w:r>
      <w:r w:rsidR="00ED0E56" w:rsidRPr="00316A77">
        <w:rPr>
          <w:rFonts w:ascii="Times New Roman" w:eastAsia="Times New Roman" w:hAnsi="Times New Roman" w:cs="Times New Roman"/>
          <w:color w:val="2D2D2D"/>
          <w:spacing w:val="2"/>
          <w:sz w:val="28"/>
          <w:szCs w:val="28"/>
          <w:lang w:eastAsia="ru-RU"/>
        </w:rPr>
        <w:t xml:space="preserve"> </w:t>
      </w:r>
      <w:r w:rsidRPr="009A10DE">
        <w:rPr>
          <w:rFonts w:ascii="Times New Roman" w:eastAsia="Times New Roman" w:hAnsi="Times New Roman" w:cs="Times New Roman"/>
          <w:b/>
          <w:color w:val="FF0000"/>
          <w:spacing w:val="2"/>
          <w:sz w:val="28"/>
          <w:szCs w:val="28"/>
          <w:lang w:eastAsia="ru-RU"/>
        </w:rPr>
        <w:t>граждане, находящиеся на территории Тульской области</w:t>
      </w:r>
      <w:r>
        <w:rPr>
          <w:rFonts w:ascii="Times New Roman" w:eastAsia="Times New Roman" w:hAnsi="Times New Roman" w:cs="Times New Roman"/>
          <w:color w:val="2D2D2D"/>
          <w:spacing w:val="2"/>
          <w:sz w:val="28"/>
          <w:szCs w:val="28"/>
          <w:lang w:eastAsia="ru-RU"/>
        </w:rPr>
        <w:t>, обязаны обеспечи</w:t>
      </w:r>
      <w:r w:rsidR="008B4427" w:rsidRPr="00316A77">
        <w:rPr>
          <w:rFonts w:ascii="Times New Roman" w:eastAsia="Times New Roman" w:hAnsi="Times New Roman" w:cs="Times New Roman"/>
          <w:color w:val="2D2D2D"/>
          <w:spacing w:val="2"/>
          <w:sz w:val="28"/>
          <w:szCs w:val="28"/>
          <w:lang w:eastAsia="ru-RU"/>
        </w:rPr>
        <w:t>ть</w:t>
      </w:r>
      <w:r w:rsidR="00ED0E56" w:rsidRPr="00316A77">
        <w:rPr>
          <w:rFonts w:ascii="Times New Roman" w:eastAsia="Times New Roman" w:hAnsi="Times New Roman" w:cs="Times New Roman"/>
          <w:color w:val="2D2D2D"/>
          <w:spacing w:val="2"/>
          <w:sz w:val="28"/>
          <w:szCs w:val="28"/>
          <w:lang w:eastAsia="ru-RU"/>
        </w:rPr>
        <w:t xml:space="preserve"> неукоснительное выполнение и соблюдение </w:t>
      </w:r>
      <w:r w:rsidRPr="009A10DE">
        <w:rPr>
          <w:rFonts w:ascii="Times New Roman" w:eastAsia="Times New Roman" w:hAnsi="Times New Roman" w:cs="Times New Roman"/>
          <w:b/>
          <w:color w:val="FF0000"/>
          <w:spacing w:val="2"/>
          <w:sz w:val="28"/>
          <w:szCs w:val="28"/>
          <w:lang w:eastAsia="ru-RU"/>
        </w:rPr>
        <w:t>запретов и требований, установленных настоящим указом</w:t>
      </w:r>
      <w:r>
        <w:rPr>
          <w:rFonts w:ascii="Times New Roman" w:eastAsia="Times New Roman" w:hAnsi="Times New Roman" w:cs="Times New Roman"/>
          <w:color w:val="2D2D2D"/>
          <w:spacing w:val="2"/>
          <w:sz w:val="28"/>
          <w:szCs w:val="28"/>
          <w:lang w:eastAsia="ru-RU"/>
        </w:rPr>
        <w:t xml:space="preserve">, </w:t>
      </w:r>
      <w:r w:rsidR="00ED0E56" w:rsidRPr="00316A77">
        <w:rPr>
          <w:rFonts w:ascii="Times New Roman" w:eastAsia="Times New Roman" w:hAnsi="Times New Roman" w:cs="Times New Roman"/>
          <w:color w:val="2D2D2D"/>
          <w:spacing w:val="2"/>
          <w:sz w:val="28"/>
          <w:szCs w:val="28"/>
          <w:lang w:eastAsia="ru-RU"/>
        </w:rPr>
        <w:t xml:space="preserve">санитарно-эпидемиологических требований и </w:t>
      </w:r>
      <w:r w:rsidR="008B4427" w:rsidRPr="00316A77">
        <w:rPr>
          <w:rFonts w:ascii="Times New Roman" w:eastAsia="Times New Roman" w:hAnsi="Times New Roman" w:cs="Times New Roman"/>
          <w:color w:val="2D2D2D"/>
          <w:spacing w:val="2"/>
          <w:sz w:val="28"/>
          <w:szCs w:val="28"/>
          <w:lang w:eastAsia="ru-RU"/>
        </w:rPr>
        <w:t xml:space="preserve">рекомендаций, </w:t>
      </w:r>
      <w:r w:rsidR="00ED0E56" w:rsidRPr="00316A77">
        <w:rPr>
          <w:rFonts w:ascii="Times New Roman" w:eastAsia="Times New Roman" w:hAnsi="Times New Roman" w:cs="Times New Roman"/>
          <w:color w:val="2D2D2D"/>
          <w:spacing w:val="2"/>
          <w:sz w:val="28"/>
          <w:szCs w:val="28"/>
          <w:lang w:eastAsia="ru-RU"/>
        </w:rPr>
        <w:t>утвержденных </w:t>
      </w:r>
      <w:r w:rsidR="008B4427" w:rsidRPr="00316A77">
        <w:rPr>
          <w:rFonts w:ascii="Times New Roman" w:eastAsia="Times New Roman" w:hAnsi="Times New Roman" w:cs="Times New Roman"/>
          <w:color w:val="2D2D2D"/>
          <w:spacing w:val="2"/>
          <w:sz w:val="28"/>
          <w:szCs w:val="28"/>
          <w:lang w:eastAsia="ru-RU"/>
        </w:rPr>
        <w:t xml:space="preserve">Главным государственным санитарным врачом Российской Федерации, </w:t>
      </w:r>
      <w:r w:rsidR="00ED0E56" w:rsidRPr="00316A77">
        <w:rPr>
          <w:rFonts w:ascii="Times New Roman" w:eastAsia="Times New Roman" w:hAnsi="Times New Roman" w:cs="Times New Roman"/>
          <w:color w:val="2D2D2D"/>
          <w:spacing w:val="2"/>
          <w:sz w:val="28"/>
          <w:szCs w:val="28"/>
          <w:lang w:eastAsia="ru-RU"/>
        </w:rPr>
        <w:t>Главным государственным санита</w:t>
      </w:r>
      <w:r w:rsidR="008B4427" w:rsidRPr="00316A77">
        <w:rPr>
          <w:rFonts w:ascii="Times New Roman" w:eastAsia="Times New Roman" w:hAnsi="Times New Roman" w:cs="Times New Roman"/>
          <w:color w:val="2D2D2D"/>
          <w:spacing w:val="2"/>
          <w:sz w:val="28"/>
          <w:szCs w:val="28"/>
          <w:lang w:eastAsia="ru-RU"/>
        </w:rPr>
        <w:t>рным врачом по Тульской области в соответствующих сферах деятельности</w:t>
      </w:r>
      <w:r w:rsidR="00ED0E56" w:rsidRPr="00316A77">
        <w:rPr>
          <w:rFonts w:ascii="Times New Roman" w:eastAsia="Times New Roman" w:hAnsi="Times New Roman" w:cs="Times New Roman"/>
          <w:color w:val="2D2D2D"/>
          <w:spacing w:val="2"/>
          <w:sz w:val="28"/>
          <w:szCs w:val="28"/>
          <w:lang w:eastAsia="ru-RU"/>
        </w:rPr>
        <w:t>.</w:t>
      </w:r>
    </w:p>
    <w:p w:rsidR="005D0AFB" w:rsidRPr="00316A77" w:rsidRDefault="005D0AFB"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316A77">
        <w:rPr>
          <w:rFonts w:ascii="Times New Roman" w:eastAsia="Times New Roman" w:hAnsi="Times New Roman" w:cs="Times New Roman"/>
          <w:color w:val="2D2D2D"/>
          <w:spacing w:val="2"/>
          <w:sz w:val="28"/>
          <w:szCs w:val="28"/>
          <w:lang w:eastAsia="ru-RU"/>
        </w:rPr>
        <w:t xml:space="preserve">Несоблюдение организациями и индивидуальными предпринимателями </w:t>
      </w:r>
      <w:r w:rsidR="009A10DE" w:rsidRPr="009A10DE">
        <w:rPr>
          <w:rFonts w:ascii="Times New Roman" w:eastAsia="Times New Roman" w:hAnsi="Times New Roman" w:cs="Times New Roman"/>
          <w:b/>
          <w:color w:val="FF0000"/>
          <w:spacing w:val="2"/>
          <w:sz w:val="28"/>
          <w:szCs w:val="28"/>
          <w:lang w:eastAsia="ru-RU"/>
        </w:rPr>
        <w:t>запретов,</w:t>
      </w:r>
      <w:r w:rsidR="009A10DE">
        <w:rPr>
          <w:rFonts w:ascii="Times New Roman" w:eastAsia="Times New Roman" w:hAnsi="Times New Roman" w:cs="Times New Roman"/>
          <w:color w:val="2D2D2D"/>
          <w:spacing w:val="2"/>
          <w:sz w:val="28"/>
          <w:szCs w:val="28"/>
          <w:lang w:eastAsia="ru-RU"/>
        </w:rPr>
        <w:t xml:space="preserve"> </w:t>
      </w:r>
      <w:r w:rsidRPr="00316A77">
        <w:rPr>
          <w:rFonts w:ascii="Times New Roman" w:eastAsia="Times New Roman" w:hAnsi="Times New Roman" w:cs="Times New Roman"/>
          <w:color w:val="2D2D2D"/>
          <w:spacing w:val="2"/>
          <w:sz w:val="28"/>
          <w:szCs w:val="28"/>
          <w:lang w:eastAsia="ru-RU"/>
        </w:rPr>
        <w:t xml:space="preserve">требований и рекомендаций, указанных в абзаце первом настоящего пункта, является основанием </w:t>
      </w:r>
      <w:r w:rsidRPr="009A10DE">
        <w:rPr>
          <w:rFonts w:ascii="Times New Roman" w:eastAsia="Times New Roman" w:hAnsi="Times New Roman" w:cs="Times New Roman"/>
          <w:b/>
          <w:color w:val="FF0000"/>
          <w:spacing w:val="2"/>
          <w:sz w:val="28"/>
          <w:szCs w:val="28"/>
          <w:lang w:eastAsia="ru-RU"/>
        </w:rPr>
        <w:t xml:space="preserve">для </w:t>
      </w:r>
      <w:r w:rsidR="009A10DE" w:rsidRPr="009A10DE">
        <w:rPr>
          <w:rFonts w:ascii="Times New Roman" w:eastAsia="Times New Roman" w:hAnsi="Times New Roman" w:cs="Times New Roman"/>
          <w:b/>
          <w:color w:val="FF0000"/>
          <w:spacing w:val="2"/>
          <w:sz w:val="28"/>
          <w:szCs w:val="28"/>
          <w:lang w:eastAsia="ru-RU"/>
        </w:rPr>
        <w:t>привлечения их к административной ответственности, вплоть до</w:t>
      </w:r>
      <w:r w:rsidR="009A10DE">
        <w:rPr>
          <w:rFonts w:ascii="Times New Roman" w:eastAsia="Times New Roman" w:hAnsi="Times New Roman" w:cs="Times New Roman"/>
          <w:color w:val="2D2D2D"/>
          <w:spacing w:val="2"/>
          <w:sz w:val="28"/>
          <w:szCs w:val="28"/>
          <w:lang w:eastAsia="ru-RU"/>
        </w:rPr>
        <w:t xml:space="preserve"> </w:t>
      </w:r>
      <w:r w:rsidRPr="00316A77">
        <w:rPr>
          <w:rFonts w:ascii="Times New Roman" w:eastAsia="Times New Roman" w:hAnsi="Times New Roman" w:cs="Times New Roman"/>
          <w:color w:val="2D2D2D"/>
          <w:spacing w:val="2"/>
          <w:sz w:val="28"/>
          <w:szCs w:val="28"/>
          <w:lang w:eastAsia="ru-RU"/>
        </w:rPr>
        <w:t>приостановления их деятельности в соответствии с действующим законодательством.</w:t>
      </w:r>
    </w:p>
    <w:p w:rsidR="00AB5CE8" w:rsidRDefault="005D0AFB"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sidRPr="00FD1DD0">
        <w:rPr>
          <w:rFonts w:ascii="Times New Roman" w:eastAsia="Times New Roman" w:hAnsi="Times New Roman" w:cs="Times New Roman"/>
          <w:color w:val="5B9BD5" w:themeColor="accent1"/>
          <w:spacing w:val="2"/>
          <w:sz w:val="28"/>
          <w:szCs w:val="28"/>
          <w:lang w:eastAsia="ru-RU"/>
        </w:rPr>
        <w:t>(</w:t>
      </w:r>
      <w:r w:rsidR="00404FE8">
        <w:rPr>
          <w:rFonts w:ascii="Times New Roman" w:eastAsia="Times New Roman" w:hAnsi="Times New Roman" w:cs="Times New Roman"/>
          <w:color w:val="5B9BD5" w:themeColor="accent1"/>
          <w:spacing w:val="2"/>
          <w:sz w:val="28"/>
          <w:szCs w:val="28"/>
          <w:lang w:eastAsia="ru-RU"/>
        </w:rPr>
        <w:t xml:space="preserve">п. 8 </w:t>
      </w:r>
      <w:r w:rsidR="008D7814">
        <w:rPr>
          <w:rFonts w:ascii="Times New Roman" w:eastAsia="Times New Roman" w:hAnsi="Times New Roman" w:cs="Times New Roman"/>
          <w:color w:val="5B9BD5" w:themeColor="accent1"/>
          <w:spacing w:val="2"/>
          <w:sz w:val="28"/>
          <w:szCs w:val="28"/>
          <w:lang w:eastAsia="ru-RU"/>
        </w:rPr>
        <w:t>в ред. указов</w:t>
      </w:r>
      <w:r w:rsidRPr="00FD1DD0">
        <w:rPr>
          <w:rFonts w:ascii="Times New Roman" w:eastAsia="Times New Roman" w:hAnsi="Times New Roman" w:cs="Times New Roman"/>
          <w:color w:val="5B9BD5" w:themeColor="accent1"/>
          <w:spacing w:val="2"/>
          <w:sz w:val="28"/>
          <w:szCs w:val="28"/>
          <w:lang w:eastAsia="ru-RU"/>
        </w:rPr>
        <w:t xml:space="preserve"> Губернатора Тульс</w:t>
      </w:r>
      <w:r>
        <w:rPr>
          <w:rFonts w:ascii="Times New Roman" w:eastAsia="Times New Roman" w:hAnsi="Times New Roman" w:cs="Times New Roman"/>
          <w:color w:val="5B9BD5" w:themeColor="accent1"/>
          <w:spacing w:val="2"/>
          <w:sz w:val="28"/>
          <w:szCs w:val="28"/>
          <w:lang w:eastAsia="ru-RU"/>
        </w:rPr>
        <w:t>кой области от 29.06.2020 № 71</w:t>
      </w:r>
      <w:r w:rsidR="008D7814">
        <w:rPr>
          <w:rFonts w:ascii="Times New Roman" w:eastAsia="Times New Roman" w:hAnsi="Times New Roman" w:cs="Times New Roman"/>
          <w:color w:val="5B9BD5" w:themeColor="accent1"/>
          <w:spacing w:val="2"/>
          <w:sz w:val="28"/>
          <w:szCs w:val="28"/>
          <w:lang w:eastAsia="ru-RU"/>
        </w:rPr>
        <w:t>, от 28.09.2020 № 123</w:t>
      </w:r>
      <w:r>
        <w:rPr>
          <w:rFonts w:ascii="Times New Roman" w:eastAsia="Times New Roman" w:hAnsi="Times New Roman" w:cs="Times New Roman"/>
          <w:color w:val="5B9BD5" w:themeColor="accent1"/>
          <w:spacing w:val="2"/>
          <w:sz w:val="28"/>
          <w:szCs w:val="28"/>
          <w:lang w:eastAsia="ru-RU"/>
        </w:rPr>
        <w:t>)</w:t>
      </w:r>
    </w:p>
    <w:p w:rsidR="00B54050" w:rsidRPr="00250815"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5B9BD5" w:themeColor="accent1"/>
          <w:spacing w:val="2"/>
          <w:sz w:val="28"/>
          <w:szCs w:val="28"/>
          <w:lang w:eastAsia="ru-RU"/>
        </w:rPr>
      </w:pPr>
      <w:r>
        <w:rPr>
          <w:rFonts w:ascii="Times New Roman" w:hAnsi="Times New Roman" w:cs="Times New Roman"/>
          <w:color w:val="2D2D2D"/>
          <w:spacing w:val="2"/>
          <w:sz w:val="28"/>
          <w:szCs w:val="28"/>
          <w:shd w:val="clear" w:color="auto" w:fill="FFFFFF"/>
        </w:rPr>
        <w:t>10</w:t>
      </w:r>
      <w:r w:rsidR="00AB5CE8" w:rsidRPr="00AB5CE8">
        <w:rPr>
          <w:rFonts w:ascii="Times New Roman" w:hAnsi="Times New Roman" w:cs="Times New Roman"/>
          <w:color w:val="2D2D2D"/>
          <w:spacing w:val="2"/>
          <w:sz w:val="28"/>
          <w:szCs w:val="28"/>
          <w:shd w:val="clear" w:color="auto" w:fill="FFFFFF"/>
        </w:rPr>
        <w:t>. Рекомендовать Управлению Федеральной службы по надзору в сфере защиты прав потребителей и благополучия человека по Тульской области при выявлении случаев нарушения организациями или индивидуальными предпринимателями, деятельность которых не ограничена, санитарно-эпидемиологических требований и рекомендаций, в том числе по недопущению распространения COVID-19, принимать меры в соответствии с действующим законодательством</w:t>
      </w:r>
      <w:r w:rsidR="00250815">
        <w:rPr>
          <w:rFonts w:ascii="Times New Roman" w:hAnsi="Times New Roman" w:cs="Times New Roman"/>
          <w:color w:val="2D2D2D"/>
          <w:spacing w:val="2"/>
          <w:sz w:val="28"/>
          <w:szCs w:val="28"/>
          <w:shd w:val="clear" w:color="auto" w:fill="FFFFFF"/>
        </w:rPr>
        <w:t>.</w:t>
      </w:r>
    </w:p>
    <w:p w:rsidR="00B54050" w:rsidRPr="00ED0E56"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11</w:t>
      </w:r>
      <w:r w:rsidR="00ED0E56" w:rsidRPr="00ED0E56">
        <w:rPr>
          <w:rFonts w:ascii="Times New Roman" w:eastAsia="Times New Roman" w:hAnsi="Times New Roman" w:cs="Times New Roman"/>
          <w:color w:val="2D2D2D"/>
          <w:spacing w:val="2"/>
          <w:sz w:val="28"/>
          <w:szCs w:val="28"/>
          <w:lang w:eastAsia="ru-RU"/>
        </w:rPr>
        <w:t xml:space="preserve">. Установить, что распространение новой </w:t>
      </w:r>
      <w:proofErr w:type="spellStart"/>
      <w:r w:rsidR="00ED0E56" w:rsidRPr="00ED0E56">
        <w:rPr>
          <w:rFonts w:ascii="Times New Roman" w:eastAsia="Times New Roman" w:hAnsi="Times New Roman" w:cs="Times New Roman"/>
          <w:color w:val="2D2D2D"/>
          <w:spacing w:val="2"/>
          <w:sz w:val="28"/>
          <w:szCs w:val="28"/>
          <w:lang w:eastAsia="ru-RU"/>
        </w:rPr>
        <w:t>коронавирусной</w:t>
      </w:r>
      <w:proofErr w:type="spellEnd"/>
      <w:r w:rsidR="00ED0E56" w:rsidRPr="00ED0E56">
        <w:rPr>
          <w:rFonts w:ascii="Times New Roman" w:eastAsia="Times New Roman" w:hAnsi="Times New Roman" w:cs="Times New Roman"/>
          <w:color w:val="2D2D2D"/>
          <w:spacing w:val="2"/>
          <w:sz w:val="28"/>
          <w:szCs w:val="28"/>
          <w:lang w:eastAsia="ru-RU"/>
        </w:rP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w:t>
      </w:r>
      <w:r w:rsidR="00ED0E56" w:rsidRPr="00ED0E56">
        <w:rPr>
          <w:rFonts w:ascii="Times New Roman" w:eastAsia="Times New Roman" w:hAnsi="Times New Roman" w:cs="Times New Roman"/>
          <w:color w:val="00466E"/>
          <w:spacing w:val="2"/>
          <w:sz w:val="28"/>
          <w:szCs w:val="28"/>
          <w:u w:val="single"/>
          <w:lang w:eastAsia="ru-RU"/>
        </w:rPr>
        <w:t>Федеральным з</w:t>
      </w:r>
      <w:r w:rsidR="00A26AC8">
        <w:rPr>
          <w:rFonts w:ascii="Times New Roman" w:eastAsia="Times New Roman" w:hAnsi="Times New Roman" w:cs="Times New Roman"/>
          <w:color w:val="00466E"/>
          <w:spacing w:val="2"/>
          <w:sz w:val="28"/>
          <w:szCs w:val="28"/>
          <w:u w:val="single"/>
          <w:lang w:eastAsia="ru-RU"/>
        </w:rPr>
        <w:t>аконом от 21 декабря 1994 года №</w:t>
      </w:r>
      <w:r w:rsidR="005D0AFB">
        <w:rPr>
          <w:rFonts w:ascii="Times New Roman" w:eastAsia="Times New Roman" w:hAnsi="Times New Roman" w:cs="Times New Roman"/>
          <w:color w:val="00466E"/>
          <w:spacing w:val="2"/>
          <w:sz w:val="28"/>
          <w:szCs w:val="28"/>
          <w:u w:val="single"/>
          <w:lang w:eastAsia="ru-RU"/>
        </w:rPr>
        <w:t xml:space="preserve"> 68-ФЗ «</w:t>
      </w:r>
      <w:r w:rsidR="00ED0E56" w:rsidRPr="00ED0E56">
        <w:rPr>
          <w:rFonts w:ascii="Times New Roman" w:eastAsia="Times New Roman" w:hAnsi="Times New Roman" w:cs="Times New Roman"/>
          <w:color w:val="00466E"/>
          <w:spacing w:val="2"/>
          <w:sz w:val="28"/>
          <w:szCs w:val="28"/>
          <w:u w:val="single"/>
          <w:lang w:eastAsia="ru-RU"/>
        </w:rPr>
        <w:t>О защите населения и территорий от чрезвычайных ситуаций прир</w:t>
      </w:r>
      <w:r w:rsidR="005D0AFB">
        <w:rPr>
          <w:rFonts w:ascii="Times New Roman" w:eastAsia="Times New Roman" w:hAnsi="Times New Roman" w:cs="Times New Roman"/>
          <w:color w:val="00466E"/>
          <w:spacing w:val="2"/>
          <w:sz w:val="28"/>
          <w:szCs w:val="28"/>
          <w:u w:val="single"/>
          <w:lang w:eastAsia="ru-RU"/>
        </w:rPr>
        <w:t>одного и техногенного характера»</w:t>
      </w:r>
      <w:r w:rsidR="00ED0E56" w:rsidRPr="00ED0E56">
        <w:rPr>
          <w:rFonts w:ascii="Times New Roman" w:eastAsia="Times New Roman" w:hAnsi="Times New Roman" w:cs="Times New Roman"/>
          <w:color w:val="2D2D2D"/>
          <w:spacing w:val="2"/>
          <w:sz w:val="28"/>
          <w:szCs w:val="28"/>
          <w:lang w:eastAsia="ru-RU"/>
        </w:rPr>
        <w:t>, который является обстоятельством непреодолимой силы.</w:t>
      </w:r>
    </w:p>
    <w:p w:rsidR="00ED0E56" w:rsidRPr="00ED0E56"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12</w:t>
      </w:r>
      <w:r w:rsidR="00ED0E56" w:rsidRPr="00ED0E56">
        <w:rPr>
          <w:rFonts w:ascii="Times New Roman" w:eastAsia="Times New Roman" w:hAnsi="Times New Roman" w:cs="Times New Roman"/>
          <w:color w:val="2D2D2D"/>
          <w:spacing w:val="2"/>
          <w:sz w:val="28"/>
          <w:szCs w:val="28"/>
          <w:lang w:eastAsia="ru-RU"/>
        </w:rPr>
        <w:t>. Управлению Министерства внутренних дел Российской Федерации по Тульской области, Управлению Федеральной службы войск национальной гвардии Российской Федерации по Тульской области,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Тульской области во взаимодействии с комитетом Тульской области по региональной безопасности, органами исполнительной власти Тульской области обеспечить контроль за соблюдением установленных запретов и ограничений и пресечение нарушений, а также оперативное информирование Управления Федеральной службы по надзору в сфере защиты прав потребителей и благополучия человека по Тульской области о выявлении нарушений санитарно-эпидемиологических требований и рекомендаций организациями или индивидуальными предпринимателями, деятельность которых не ограничена.</w:t>
      </w:r>
    </w:p>
    <w:p w:rsidR="00ED0E56" w:rsidRPr="00ED0E56"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13</w:t>
      </w:r>
      <w:r w:rsidR="00ED0E56" w:rsidRPr="00ED0E56">
        <w:rPr>
          <w:rFonts w:ascii="Times New Roman" w:eastAsia="Times New Roman" w:hAnsi="Times New Roman" w:cs="Times New Roman"/>
          <w:color w:val="2D2D2D"/>
          <w:spacing w:val="2"/>
          <w:sz w:val="28"/>
          <w:szCs w:val="28"/>
          <w:lang w:eastAsia="ru-RU"/>
        </w:rPr>
        <w:t xml:space="preserve">. Контроль за выполнением настоящего Указа оставляю за собой и первым заместителем Губернатора Тульской области - председателем правительства Тульской области </w:t>
      </w:r>
      <w:proofErr w:type="spellStart"/>
      <w:r w:rsidR="00ED0E56" w:rsidRPr="00ED0E56">
        <w:rPr>
          <w:rFonts w:ascii="Times New Roman" w:eastAsia="Times New Roman" w:hAnsi="Times New Roman" w:cs="Times New Roman"/>
          <w:color w:val="2D2D2D"/>
          <w:spacing w:val="2"/>
          <w:sz w:val="28"/>
          <w:szCs w:val="28"/>
          <w:lang w:eastAsia="ru-RU"/>
        </w:rPr>
        <w:t>Шериным</w:t>
      </w:r>
      <w:proofErr w:type="spellEnd"/>
      <w:r w:rsidR="00ED0E56" w:rsidRPr="00ED0E56">
        <w:rPr>
          <w:rFonts w:ascii="Times New Roman" w:eastAsia="Times New Roman" w:hAnsi="Times New Roman" w:cs="Times New Roman"/>
          <w:color w:val="2D2D2D"/>
          <w:spacing w:val="2"/>
          <w:sz w:val="28"/>
          <w:szCs w:val="28"/>
          <w:lang w:eastAsia="ru-RU"/>
        </w:rPr>
        <w:t xml:space="preserve"> В.В.</w:t>
      </w:r>
    </w:p>
    <w:p w:rsidR="00ED0E56" w:rsidRPr="00ED0E56"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14</w:t>
      </w:r>
      <w:r w:rsidR="00ED0E56" w:rsidRPr="00ED0E56">
        <w:rPr>
          <w:rFonts w:ascii="Times New Roman" w:eastAsia="Times New Roman" w:hAnsi="Times New Roman" w:cs="Times New Roman"/>
          <w:color w:val="2D2D2D"/>
          <w:spacing w:val="2"/>
          <w:sz w:val="28"/>
          <w:szCs w:val="28"/>
          <w:lang w:eastAsia="ru-RU"/>
        </w:rPr>
        <w:t>. Признать утратившими силу некоторые нормативные правовые акты Губернатор</w:t>
      </w:r>
      <w:r w:rsidR="001C7C2B">
        <w:rPr>
          <w:rFonts w:ascii="Times New Roman" w:eastAsia="Times New Roman" w:hAnsi="Times New Roman" w:cs="Times New Roman"/>
          <w:color w:val="2D2D2D"/>
          <w:spacing w:val="2"/>
          <w:sz w:val="28"/>
          <w:szCs w:val="28"/>
          <w:lang w:eastAsia="ru-RU"/>
        </w:rPr>
        <w:t>а Тульской области (приложение №</w:t>
      </w:r>
      <w:r w:rsidR="00ED0E56" w:rsidRPr="00ED0E56">
        <w:rPr>
          <w:rFonts w:ascii="Times New Roman" w:eastAsia="Times New Roman" w:hAnsi="Times New Roman" w:cs="Times New Roman"/>
          <w:color w:val="2D2D2D"/>
          <w:spacing w:val="2"/>
          <w:sz w:val="28"/>
          <w:szCs w:val="28"/>
          <w:lang w:eastAsia="ru-RU"/>
        </w:rPr>
        <w:t xml:space="preserve"> 2).</w:t>
      </w:r>
    </w:p>
    <w:p w:rsidR="00ED0E56" w:rsidRDefault="008D7814"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15</w:t>
      </w:r>
      <w:r w:rsidR="00ED0E56" w:rsidRPr="00ED0E56">
        <w:rPr>
          <w:rFonts w:ascii="Times New Roman" w:eastAsia="Times New Roman" w:hAnsi="Times New Roman" w:cs="Times New Roman"/>
          <w:color w:val="2D2D2D"/>
          <w:spacing w:val="2"/>
          <w:sz w:val="28"/>
          <w:szCs w:val="28"/>
          <w:lang w:eastAsia="ru-RU"/>
        </w:rPr>
        <w:t>. Указ вступает в силу со дня официального опубликования.</w:t>
      </w:r>
    </w:p>
    <w:p w:rsidR="00A102E5" w:rsidRPr="00ED0E56" w:rsidRDefault="00A102E5"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02E5" w:rsidRPr="00A102E5" w:rsidTr="00A102E5">
        <w:tc>
          <w:tcPr>
            <w:tcW w:w="4672" w:type="dxa"/>
          </w:tcPr>
          <w:p w:rsidR="00A102E5" w:rsidRDefault="00A102E5" w:rsidP="009566F4">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Губернатор</w:t>
            </w:r>
          </w:p>
          <w:p w:rsidR="00A102E5" w:rsidRPr="00A102E5" w:rsidRDefault="00A102E5" w:rsidP="009566F4">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Тульской области</w:t>
            </w:r>
          </w:p>
        </w:tc>
        <w:tc>
          <w:tcPr>
            <w:tcW w:w="4673" w:type="dxa"/>
          </w:tcPr>
          <w:p w:rsidR="00A102E5" w:rsidRDefault="00A102E5" w:rsidP="009566F4">
            <w:pPr>
              <w:textAlignment w:val="baseline"/>
              <w:outlineLvl w:val="1"/>
              <w:rPr>
                <w:rFonts w:ascii="Times New Roman" w:eastAsia="Times New Roman" w:hAnsi="Times New Roman" w:cs="Times New Roman"/>
                <w:color w:val="3C3C3C"/>
                <w:spacing w:val="2"/>
                <w:sz w:val="28"/>
                <w:szCs w:val="28"/>
                <w:lang w:eastAsia="ru-RU"/>
              </w:rPr>
            </w:pPr>
          </w:p>
          <w:p w:rsidR="00A102E5" w:rsidRDefault="00A102E5" w:rsidP="009566F4">
            <w:pP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 xml:space="preserve">А.Г. </w:t>
            </w:r>
            <w:proofErr w:type="spellStart"/>
            <w:r>
              <w:rPr>
                <w:rFonts w:ascii="Times New Roman" w:eastAsia="Times New Roman" w:hAnsi="Times New Roman" w:cs="Times New Roman"/>
                <w:b/>
                <w:color w:val="3C3C3C"/>
                <w:spacing w:val="2"/>
                <w:sz w:val="28"/>
                <w:szCs w:val="28"/>
                <w:lang w:eastAsia="ru-RU"/>
              </w:rPr>
              <w:t>Дюмин</w:t>
            </w:r>
            <w:proofErr w:type="spellEnd"/>
          </w:p>
          <w:p w:rsidR="009566F4" w:rsidRDefault="009566F4"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p>
          <w:p w:rsidR="00530A33" w:rsidRDefault="00530A33" w:rsidP="009566F4">
            <w:pPr>
              <w:textAlignment w:val="baseline"/>
              <w:outlineLvl w:val="1"/>
              <w:rPr>
                <w:rFonts w:ascii="Times New Roman" w:eastAsia="Times New Roman" w:hAnsi="Times New Roman" w:cs="Times New Roman"/>
                <w:b/>
                <w:color w:val="3C3C3C"/>
                <w:spacing w:val="2"/>
                <w:sz w:val="28"/>
                <w:szCs w:val="28"/>
                <w:lang w:eastAsia="ru-RU"/>
              </w:rPr>
            </w:pPr>
            <w:bookmarkStart w:id="0" w:name="_GoBack"/>
            <w:bookmarkEnd w:id="0"/>
          </w:p>
          <w:p w:rsidR="009566F4" w:rsidRPr="00A102E5" w:rsidRDefault="009566F4" w:rsidP="009566F4">
            <w:pPr>
              <w:textAlignment w:val="baseline"/>
              <w:outlineLvl w:val="1"/>
              <w:rPr>
                <w:rFonts w:ascii="Times New Roman" w:eastAsia="Times New Roman" w:hAnsi="Times New Roman" w:cs="Times New Roman"/>
                <w:b/>
                <w:color w:val="3C3C3C"/>
                <w:spacing w:val="2"/>
                <w:sz w:val="28"/>
                <w:szCs w:val="28"/>
                <w:lang w:eastAsia="ru-RU"/>
              </w:rPr>
            </w:pPr>
          </w:p>
        </w:tc>
      </w:tr>
    </w:tbl>
    <w:p w:rsidR="00404FE8" w:rsidRDefault="001C7C2B" w:rsidP="009566F4">
      <w:pPr>
        <w:shd w:val="clear" w:color="auto" w:fill="FFFFFF"/>
        <w:spacing w:after="0" w:line="240" w:lineRule="auto"/>
        <w:jc w:val="both"/>
        <w:textAlignment w:val="baseline"/>
        <w:outlineLvl w:val="1"/>
        <w:rPr>
          <w:rFonts w:ascii="Times New Roman" w:eastAsia="Times New Roman" w:hAnsi="Times New Roman" w:cs="Times New Roman"/>
          <w:color w:val="5B9BD5" w:themeColor="accent1"/>
          <w:spacing w:val="2"/>
          <w:sz w:val="28"/>
          <w:szCs w:val="28"/>
          <w:lang w:eastAsia="ru-RU"/>
        </w:rPr>
      </w:pPr>
      <w:r w:rsidRPr="00404FE8">
        <w:rPr>
          <w:rFonts w:ascii="Times New Roman" w:eastAsia="Times New Roman" w:hAnsi="Times New Roman" w:cs="Times New Roman"/>
          <w:color w:val="3C3C3C"/>
          <w:spacing w:val="2"/>
          <w:sz w:val="28"/>
          <w:szCs w:val="28"/>
          <w:lang w:eastAsia="ru-RU"/>
        </w:rPr>
        <w:lastRenderedPageBreak/>
        <w:t>Приложение №</w:t>
      </w:r>
      <w:r w:rsidR="00ED0E56" w:rsidRPr="00404FE8">
        <w:rPr>
          <w:rFonts w:ascii="Times New Roman" w:eastAsia="Times New Roman" w:hAnsi="Times New Roman" w:cs="Times New Roman"/>
          <w:color w:val="3C3C3C"/>
          <w:spacing w:val="2"/>
          <w:sz w:val="28"/>
          <w:szCs w:val="28"/>
          <w:lang w:eastAsia="ru-RU"/>
        </w:rPr>
        <w:t xml:space="preserve"> 1. Перечень территорий, расположенных в муниципальных образованиях Тульской области, посещение которых временно приостановлено</w:t>
      </w:r>
      <w:r w:rsidR="00404FE8" w:rsidRPr="00404FE8">
        <w:rPr>
          <w:rFonts w:ascii="Times New Roman" w:eastAsia="Times New Roman" w:hAnsi="Times New Roman" w:cs="Times New Roman"/>
          <w:color w:val="3C3C3C"/>
          <w:spacing w:val="2"/>
          <w:sz w:val="28"/>
          <w:szCs w:val="28"/>
          <w:lang w:eastAsia="ru-RU"/>
        </w:rPr>
        <w:t xml:space="preserve">. – </w:t>
      </w:r>
      <w:r w:rsidR="00404FE8" w:rsidRPr="00404FE8">
        <w:rPr>
          <w:rFonts w:ascii="Times New Roman" w:eastAsia="Times New Roman" w:hAnsi="Times New Roman" w:cs="Times New Roman"/>
          <w:color w:val="5B9BD5" w:themeColor="accent1"/>
          <w:spacing w:val="2"/>
          <w:sz w:val="28"/>
          <w:szCs w:val="28"/>
          <w:lang w:eastAsia="ru-RU"/>
        </w:rPr>
        <w:t>Утратило силу.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04FE8" w:rsidTr="00404FE8">
        <w:tc>
          <w:tcPr>
            <w:tcW w:w="4672" w:type="dxa"/>
          </w:tcPr>
          <w:p w:rsidR="00404FE8" w:rsidRDefault="00404FE8" w:rsidP="009566F4">
            <w:pPr>
              <w:jc w:val="both"/>
              <w:textAlignment w:val="baseline"/>
              <w:outlineLvl w:val="1"/>
              <w:rPr>
                <w:rFonts w:ascii="Times New Roman" w:eastAsia="Times New Roman" w:hAnsi="Times New Roman" w:cs="Times New Roman"/>
                <w:color w:val="5B9BD5" w:themeColor="accent1"/>
                <w:spacing w:val="2"/>
                <w:sz w:val="28"/>
                <w:szCs w:val="28"/>
                <w:lang w:eastAsia="ru-RU"/>
              </w:rPr>
            </w:pPr>
          </w:p>
        </w:tc>
        <w:tc>
          <w:tcPr>
            <w:tcW w:w="4673" w:type="dxa"/>
          </w:tcPr>
          <w:p w:rsidR="00404FE8" w:rsidRPr="00404FE8" w:rsidRDefault="00404FE8" w:rsidP="009566F4">
            <w:pPr>
              <w:shd w:val="clear" w:color="auto" w:fill="FFFFFF"/>
              <w:jc w:val="right"/>
              <w:textAlignment w:val="baseline"/>
              <w:rPr>
                <w:rFonts w:ascii="Times New Roman" w:eastAsia="Times New Roman" w:hAnsi="Times New Roman" w:cs="Times New Roman"/>
                <w:color w:val="2D2D2D"/>
                <w:spacing w:val="2"/>
                <w:sz w:val="28"/>
                <w:szCs w:val="28"/>
                <w:lang w:eastAsia="ru-RU"/>
              </w:rPr>
            </w:pPr>
            <w:r w:rsidRPr="00404FE8">
              <w:rPr>
                <w:rFonts w:ascii="Times New Roman" w:eastAsia="Times New Roman" w:hAnsi="Times New Roman" w:cs="Times New Roman"/>
                <w:color w:val="2D2D2D"/>
                <w:spacing w:val="2"/>
                <w:sz w:val="28"/>
                <w:szCs w:val="28"/>
                <w:lang w:eastAsia="ru-RU"/>
              </w:rPr>
              <w:t>Приложение №</w:t>
            </w:r>
            <w:r>
              <w:rPr>
                <w:rFonts w:ascii="Times New Roman" w:eastAsia="Times New Roman" w:hAnsi="Times New Roman" w:cs="Times New Roman"/>
                <w:color w:val="2D2D2D"/>
                <w:spacing w:val="2"/>
                <w:sz w:val="28"/>
                <w:szCs w:val="28"/>
                <w:lang w:eastAsia="ru-RU"/>
              </w:rPr>
              <w:t xml:space="preserve"> 1</w:t>
            </w:r>
            <w:r w:rsidR="001652B5">
              <w:rPr>
                <w:rFonts w:ascii="Times New Roman" w:eastAsia="Times New Roman" w:hAnsi="Times New Roman" w:cs="Times New Roman"/>
                <w:color w:val="2D2D2D"/>
                <w:spacing w:val="2"/>
                <w:sz w:val="28"/>
                <w:szCs w:val="28"/>
                <w:lang w:eastAsia="ru-RU"/>
              </w:rPr>
              <w:br/>
              <w:t>к у</w:t>
            </w:r>
            <w:r w:rsidRPr="00404FE8">
              <w:rPr>
                <w:rFonts w:ascii="Times New Roman" w:eastAsia="Times New Roman" w:hAnsi="Times New Roman" w:cs="Times New Roman"/>
                <w:color w:val="2D2D2D"/>
                <w:spacing w:val="2"/>
                <w:sz w:val="28"/>
                <w:szCs w:val="28"/>
                <w:lang w:eastAsia="ru-RU"/>
              </w:rPr>
              <w:t>казу Губернатора</w:t>
            </w:r>
            <w:r w:rsidRPr="00404FE8">
              <w:rPr>
                <w:rFonts w:ascii="Times New Roman" w:eastAsia="Times New Roman" w:hAnsi="Times New Roman" w:cs="Times New Roman"/>
                <w:color w:val="2D2D2D"/>
                <w:spacing w:val="2"/>
                <w:sz w:val="28"/>
                <w:szCs w:val="28"/>
                <w:lang w:eastAsia="ru-RU"/>
              </w:rPr>
              <w:br/>
              <w:t xml:space="preserve">Тульской </w:t>
            </w:r>
            <w:r>
              <w:rPr>
                <w:rFonts w:ascii="Times New Roman" w:eastAsia="Times New Roman" w:hAnsi="Times New Roman" w:cs="Times New Roman"/>
                <w:color w:val="2D2D2D"/>
                <w:spacing w:val="2"/>
                <w:sz w:val="28"/>
                <w:szCs w:val="28"/>
                <w:lang w:eastAsia="ru-RU"/>
              </w:rPr>
              <w:t>области</w:t>
            </w:r>
            <w:r>
              <w:rPr>
                <w:rFonts w:ascii="Times New Roman" w:eastAsia="Times New Roman" w:hAnsi="Times New Roman" w:cs="Times New Roman"/>
                <w:color w:val="2D2D2D"/>
                <w:spacing w:val="2"/>
                <w:sz w:val="28"/>
                <w:szCs w:val="28"/>
                <w:lang w:eastAsia="ru-RU"/>
              </w:rPr>
              <w:br/>
              <w:t>от 30.04.2020 №</w:t>
            </w:r>
            <w:r w:rsidRPr="00404FE8">
              <w:rPr>
                <w:rFonts w:ascii="Times New Roman" w:eastAsia="Times New Roman" w:hAnsi="Times New Roman" w:cs="Times New Roman"/>
                <w:color w:val="2D2D2D"/>
                <w:spacing w:val="2"/>
                <w:sz w:val="28"/>
                <w:szCs w:val="28"/>
                <w:lang w:eastAsia="ru-RU"/>
              </w:rPr>
              <w:t xml:space="preserve"> 41</w:t>
            </w:r>
          </w:p>
          <w:p w:rsidR="00404FE8" w:rsidRDefault="00404FE8" w:rsidP="009566F4">
            <w:pPr>
              <w:jc w:val="center"/>
              <w:textAlignment w:val="baseline"/>
              <w:outlineLvl w:val="1"/>
              <w:rPr>
                <w:rFonts w:ascii="Times New Roman" w:eastAsia="Times New Roman" w:hAnsi="Times New Roman" w:cs="Times New Roman"/>
                <w:color w:val="5B9BD5" w:themeColor="accent1"/>
                <w:spacing w:val="2"/>
                <w:sz w:val="28"/>
                <w:szCs w:val="28"/>
                <w:lang w:eastAsia="ru-RU"/>
              </w:rPr>
            </w:pPr>
          </w:p>
        </w:tc>
      </w:tr>
    </w:tbl>
    <w:p w:rsidR="00404FE8" w:rsidRPr="00404FE8" w:rsidRDefault="00404FE8" w:rsidP="009566F4">
      <w:pPr>
        <w:shd w:val="clear" w:color="auto" w:fill="FFFFFF"/>
        <w:spacing w:after="0" w:line="240" w:lineRule="auto"/>
        <w:jc w:val="both"/>
        <w:textAlignment w:val="baseline"/>
        <w:outlineLvl w:val="1"/>
        <w:rPr>
          <w:rFonts w:ascii="Times New Roman" w:eastAsia="Times New Roman" w:hAnsi="Times New Roman" w:cs="Times New Roman"/>
          <w:color w:val="0070C0"/>
          <w:spacing w:val="2"/>
          <w:sz w:val="28"/>
          <w:szCs w:val="28"/>
          <w:lang w:eastAsia="ru-RU"/>
        </w:rPr>
      </w:pPr>
      <w:r w:rsidRPr="00404FE8">
        <w:rPr>
          <w:rFonts w:ascii="Times New Roman" w:hAnsi="Times New Roman" w:cs="Times New Roman"/>
          <w:color w:val="0070C0"/>
          <w:spacing w:val="2"/>
          <w:sz w:val="28"/>
          <w:szCs w:val="28"/>
        </w:rPr>
        <w:t>Утратил силу с 16 июня 2020 года. -</w:t>
      </w:r>
      <w:r>
        <w:rPr>
          <w:rFonts w:ascii="Times New Roman" w:hAnsi="Times New Roman" w:cs="Times New Roman"/>
          <w:color w:val="0070C0"/>
          <w:spacing w:val="2"/>
          <w:sz w:val="28"/>
          <w:szCs w:val="28"/>
        </w:rPr>
        <w:t xml:space="preserve"> </w:t>
      </w:r>
      <w:hyperlink r:id="rId10" w:history="1">
        <w:r w:rsidR="001652B5">
          <w:rPr>
            <w:rStyle w:val="a3"/>
            <w:rFonts w:ascii="Times New Roman" w:hAnsi="Times New Roman" w:cs="Times New Roman"/>
            <w:color w:val="0070C0"/>
            <w:spacing w:val="2"/>
            <w:sz w:val="28"/>
            <w:szCs w:val="28"/>
          </w:rPr>
          <w:t>у</w:t>
        </w:r>
        <w:r w:rsidRPr="00404FE8">
          <w:rPr>
            <w:rStyle w:val="a3"/>
            <w:rFonts w:ascii="Times New Roman" w:hAnsi="Times New Roman" w:cs="Times New Roman"/>
            <w:color w:val="0070C0"/>
            <w:spacing w:val="2"/>
            <w:sz w:val="28"/>
            <w:szCs w:val="28"/>
          </w:rPr>
          <w:t xml:space="preserve">каз Губернатора </w:t>
        </w:r>
        <w:r>
          <w:rPr>
            <w:rStyle w:val="a3"/>
            <w:rFonts w:ascii="Times New Roman" w:hAnsi="Times New Roman" w:cs="Times New Roman"/>
            <w:color w:val="0070C0"/>
            <w:spacing w:val="2"/>
            <w:sz w:val="28"/>
            <w:szCs w:val="28"/>
          </w:rPr>
          <w:t>Тульской области от 15.06.2020 №</w:t>
        </w:r>
        <w:r w:rsidRPr="00404FE8">
          <w:rPr>
            <w:rStyle w:val="a3"/>
            <w:rFonts w:ascii="Times New Roman" w:hAnsi="Times New Roman" w:cs="Times New Roman"/>
            <w:color w:val="0070C0"/>
            <w:spacing w:val="2"/>
            <w:sz w:val="28"/>
            <w:szCs w:val="28"/>
          </w:rPr>
          <w:t xml:space="preserve"> 64</w:t>
        </w:r>
      </w:hyperlink>
    </w:p>
    <w:p w:rsidR="00404FE8" w:rsidRDefault="00404FE8" w:rsidP="009566F4">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404FE8" w:rsidRDefault="00404FE8" w:rsidP="009566F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 2. Перечень некоторых нормативных правовых актов Губернатора Тульской области, признаваемых утратившими силу.</w:t>
      </w:r>
    </w:p>
    <w:p w:rsidR="00404FE8" w:rsidRDefault="00404FE8" w:rsidP="009566F4">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404FE8" w:rsidRDefault="00404FE8" w:rsidP="009566F4">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ED0E56" w:rsidRPr="00404FE8" w:rsidRDefault="001C7C2B" w:rsidP="009566F4">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404FE8">
        <w:rPr>
          <w:rFonts w:ascii="Times New Roman" w:eastAsia="Times New Roman" w:hAnsi="Times New Roman" w:cs="Times New Roman"/>
          <w:color w:val="2D2D2D"/>
          <w:spacing w:val="2"/>
          <w:sz w:val="28"/>
          <w:szCs w:val="28"/>
          <w:lang w:eastAsia="ru-RU"/>
        </w:rPr>
        <w:t>Приложение №</w:t>
      </w:r>
      <w:r w:rsidR="001652B5">
        <w:rPr>
          <w:rFonts w:ascii="Times New Roman" w:eastAsia="Times New Roman" w:hAnsi="Times New Roman" w:cs="Times New Roman"/>
          <w:color w:val="2D2D2D"/>
          <w:spacing w:val="2"/>
          <w:sz w:val="28"/>
          <w:szCs w:val="28"/>
          <w:lang w:eastAsia="ru-RU"/>
        </w:rPr>
        <w:t xml:space="preserve"> 2</w:t>
      </w:r>
      <w:r w:rsidR="001652B5">
        <w:rPr>
          <w:rFonts w:ascii="Times New Roman" w:eastAsia="Times New Roman" w:hAnsi="Times New Roman" w:cs="Times New Roman"/>
          <w:color w:val="2D2D2D"/>
          <w:spacing w:val="2"/>
          <w:sz w:val="28"/>
          <w:szCs w:val="28"/>
          <w:lang w:eastAsia="ru-RU"/>
        </w:rPr>
        <w:br/>
        <w:t>к у</w:t>
      </w:r>
      <w:r w:rsidR="00ED0E56" w:rsidRPr="00404FE8">
        <w:rPr>
          <w:rFonts w:ascii="Times New Roman" w:eastAsia="Times New Roman" w:hAnsi="Times New Roman" w:cs="Times New Roman"/>
          <w:color w:val="2D2D2D"/>
          <w:spacing w:val="2"/>
          <w:sz w:val="28"/>
          <w:szCs w:val="28"/>
          <w:lang w:eastAsia="ru-RU"/>
        </w:rPr>
        <w:t>казу Губернатора</w:t>
      </w:r>
      <w:r w:rsidR="00ED0E56" w:rsidRPr="00404FE8">
        <w:rPr>
          <w:rFonts w:ascii="Times New Roman" w:eastAsia="Times New Roman" w:hAnsi="Times New Roman" w:cs="Times New Roman"/>
          <w:color w:val="2D2D2D"/>
          <w:spacing w:val="2"/>
          <w:sz w:val="28"/>
          <w:szCs w:val="28"/>
          <w:lang w:eastAsia="ru-RU"/>
        </w:rPr>
        <w:br/>
        <w:t>Тульской области</w:t>
      </w:r>
      <w:r w:rsidR="00ED0E56" w:rsidRPr="00404FE8">
        <w:rPr>
          <w:rFonts w:ascii="Times New Roman" w:eastAsia="Times New Roman" w:hAnsi="Times New Roman" w:cs="Times New Roman"/>
          <w:color w:val="2D2D2D"/>
          <w:spacing w:val="2"/>
          <w:sz w:val="28"/>
          <w:szCs w:val="28"/>
          <w:lang w:eastAsia="ru-RU"/>
        </w:rPr>
        <w:br/>
        <w:t>от 30.04.2020 N 41</w:t>
      </w:r>
    </w:p>
    <w:p w:rsidR="001C7C2B" w:rsidRDefault="001C7C2B" w:rsidP="009566F4">
      <w:pPr>
        <w:shd w:val="clear" w:color="auto" w:fill="FFFFFF"/>
        <w:spacing w:after="0" w:line="240" w:lineRule="auto"/>
        <w:jc w:val="both"/>
        <w:textAlignment w:val="baseline"/>
        <w:rPr>
          <w:rFonts w:ascii="Times New Roman" w:hAnsi="Times New Roman" w:cs="Times New Roman"/>
          <w:sz w:val="28"/>
          <w:szCs w:val="28"/>
        </w:rPr>
      </w:pPr>
    </w:p>
    <w:p w:rsidR="001C7C2B" w:rsidRDefault="00ED0E56" w:rsidP="00530A3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404FE8">
        <w:rPr>
          <w:rFonts w:ascii="Times New Roman" w:eastAsia="Times New Roman" w:hAnsi="Times New Roman" w:cs="Times New Roman"/>
          <w:color w:val="00466E"/>
          <w:spacing w:val="2"/>
          <w:sz w:val="28"/>
          <w:szCs w:val="28"/>
          <w:u w:val="single"/>
          <w:lang w:eastAsia="ru-RU"/>
        </w:rPr>
        <w:t xml:space="preserve"> 12 «</w:t>
      </w:r>
      <w:r w:rsidRPr="001C7C2B">
        <w:rPr>
          <w:rFonts w:ascii="Times New Roman" w:eastAsia="Times New Roman" w:hAnsi="Times New Roman" w:cs="Times New Roman"/>
          <w:color w:val="00466E"/>
          <w:spacing w:val="2"/>
          <w:sz w:val="28"/>
          <w:szCs w:val="28"/>
          <w:u w:val="single"/>
          <w:lang w:eastAsia="ru-RU"/>
        </w:rPr>
        <w:t>О дополнительных мерах, принимаемых в связи с введением режима повышенной готовности</w:t>
      </w:r>
      <w:r w:rsidR="00404FE8">
        <w:rPr>
          <w:rFonts w:ascii="Times New Roman" w:eastAsia="Times New Roman" w:hAnsi="Times New Roman" w:cs="Times New Roman"/>
          <w:color w:val="00466E"/>
          <w:spacing w:val="2"/>
          <w:sz w:val="28"/>
          <w:szCs w:val="28"/>
          <w:u w:val="single"/>
          <w:lang w:eastAsia="ru-RU"/>
        </w:rPr>
        <w:t xml:space="preserve"> на территории Тульской области»</w:t>
      </w:r>
      <w:r w:rsidRP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19 марта 2020 года №</w:t>
      </w:r>
      <w:r w:rsidR="00404FE8">
        <w:rPr>
          <w:rFonts w:ascii="Times New Roman" w:eastAsia="Times New Roman" w:hAnsi="Times New Roman" w:cs="Times New Roman"/>
          <w:color w:val="00466E"/>
          <w:spacing w:val="2"/>
          <w:sz w:val="28"/>
          <w:szCs w:val="28"/>
          <w:u w:val="single"/>
          <w:lang w:eastAsia="ru-RU"/>
        </w:rPr>
        <w:t xml:space="preserve"> 13 «</w:t>
      </w:r>
      <w:r w:rsidRPr="001C7C2B">
        <w:rPr>
          <w:rFonts w:ascii="Times New Roman" w:eastAsia="Times New Roman" w:hAnsi="Times New Roman" w:cs="Times New Roman"/>
          <w:color w:val="00466E"/>
          <w:spacing w:val="2"/>
          <w:sz w:val="28"/>
          <w:szCs w:val="28"/>
          <w:u w:val="single"/>
          <w:lang w:eastAsia="ru-RU"/>
        </w:rPr>
        <w:t>О внесении изменения и дополнения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404F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25 марта 2020 года №</w:t>
      </w:r>
      <w:r w:rsidR="00404FE8">
        <w:rPr>
          <w:rFonts w:ascii="Times New Roman" w:eastAsia="Times New Roman" w:hAnsi="Times New Roman" w:cs="Times New Roman"/>
          <w:color w:val="00466E"/>
          <w:spacing w:val="2"/>
          <w:sz w:val="28"/>
          <w:szCs w:val="28"/>
          <w:u w:val="single"/>
          <w:lang w:eastAsia="ru-RU"/>
        </w:rPr>
        <w:t xml:space="preserve"> 16 «</w:t>
      </w:r>
      <w:r w:rsidRPr="001C7C2B">
        <w:rPr>
          <w:rFonts w:ascii="Times New Roman" w:eastAsia="Times New Roman" w:hAnsi="Times New Roman" w:cs="Times New Roman"/>
          <w:color w:val="00466E"/>
          <w:spacing w:val="2"/>
          <w:sz w:val="28"/>
          <w:szCs w:val="28"/>
          <w:u w:val="single"/>
          <w:lang w:eastAsia="ru-RU"/>
        </w:rPr>
        <w:t>О внесении изменения и дополнений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404F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 области от 27 марта 20</w:t>
      </w:r>
      <w:r w:rsidR="001C7C2B">
        <w:rPr>
          <w:rFonts w:ascii="Times New Roman" w:eastAsia="Times New Roman" w:hAnsi="Times New Roman" w:cs="Times New Roman"/>
          <w:color w:val="00466E"/>
          <w:spacing w:val="2"/>
          <w:sz w:val="28"/>
          <w:szCs w:val="28"/>
          <w:u w:val="single"/>
          <w:lang w:eastAsia="ru-RU"/>
        </w:rPr>
        <w:t>20 года №</w:t>
      </w:r>
      <w:r w:rsidR="00404FE8">
        <w:rPr>
          <w:rFonts w:ascii="Times New Roman" w:eastAsia="Times New Roman" w:hAnsi="Times New Roman" w:cs="Times New Roman"/>
          <w:color w:val="00466E"/>
          <w:spacing w:val="2"/>
          <w:sz w:val="28"/>
          <w:szCs w:val="28"/>
          <w:u w:val="single"/>
          <w:lang w:eastAsia="ru-RU"/>
        </w:rPr>
        <w:t xml:space="preserve"> 18 «</w:t>
      </w:r>
      <w:r w:rsidRPr="001C7C2B">
        <w:rPr>
          <w:rFonts w:ascii="Times New Roman" w:eastAsia="Times New Roman" w:hAnsi="Times New Roman" w:cs="Times New Roman"/>
          <w:color w:val="00466E"/>
          <w:spacing w:val="2"/>
          <w:sz w:val="28"/>
          <w:szCs w:val="28"/>
          <w:u w:val="single"/>
          <w:lang w:eastAsia="ru-RU"/>
        </w:rPr>
        <w:t>О внесении изменения и дополнений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404F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31 марта 2020 года №</w:t>
      </w:r>
      <w:r w:rsidR="00404FE8">
        <w:rPr>
          <w:rFonts w:ascii="Times New Roman" w:eastAsia="Times New Roman" w:hAnsi="Times New Roman" w:cs="Times New Roman"/>
          <w:color w:val="00466E"/>
          <w:spacing w:val="2"/>
          <w:sz w:val="28"/>
          <w:szCs w:val="28"/>
          <w:u w:val="single"/>
          <w:lang w:eastAsia="ru-RU"/>
        </w:rPr>
        <w:t xml:space="preserve"> 19 «</w:t>
      </w:r>
      <w:r w:rsidRPr="001C7C2B">
        <w:rPr>
          <w:rFonts w:ascii="Times New Roman" w:eastAsia="Times New Roman" w:hAnsi="Times New Roman" w:cs="Times New Roman"/>
          <w:color w:val="00466E"/>
          <w:spacing w:val="2"/>
          <w:sz w:val="28"/>
          <w:szCs w:val="28"/>
          <w:u w:val="single"/>
          <w:lang w:eastAsia="ru-RU"/>
        </w:rPr>
        <w:t>О внесении дополнения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404FE8">
        <w:rPr>
          <w:rFonts w:ascii="Times New Roman" w:eastAsia="Times New Roman" w:hAnsi="Times New Roman" w:cs="Times New Roman"/>
          <w:color w:val="00466E"/>
          <w:spacing w:val="2"/>
          <w:sz w:val="28"/>
          <w:szCs w:val="28"/>
          <w:u w:val="single"/>
          <w:lang w:eastAsia="ru-RU"/>
        </w:rPr>
        <w:t xml:space="preserve"> 12»</w:t>
      </w:r>
      <w:r w:rsidRP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3 апреля 2020 года №</w:t>
      </w:r>
      <w:r w:rsidR="00404FE8">
        <w:rPr>
          <w:rFonts w:ascii="Times New Roman" w:eastAsia="Times New Roman" w:hAnsi="Times New Roman" w:cs="Times New Roman"/>
          <w:color w:val="00466E"/>
          <w:spacing w:val="2"/>
          <w:sz w:val="28"/>
          <w:szCs w:val="28"/>
          <w:u w:val="single"/>
          <w:lang w:eastAsia="ru-RU"/>
        </w:rPr>
        <w:t xml:space="preserve"> 21 «</w:t>
      </w:r>
      <w:r w:rsidRPr="001C7C2B">
        <w:rPr>
          <w:rFonts w:ascii="Times New Roman" w:eastAsia="Times New Roman" w:hAnsi="Times New Roman" w:cs="Times New Roman"/>
          <w:color w:val="00466E"/>
          <w:spacing w:val="2"/>
          <w:sz w:val="28"/>
          <w:szCs w:val="28"/>
          <w:u w:val="single"/>
          <w:lang w:eastAsia="ru-RU"/>
        </w:rPr>
        <w:t>О внесении изменения в Указ Губернатора Тульской области от 16 марта 2020 го</w:t>
      </w:r>
      <w:r w:rsidR="001C7C2B">
        <w:rPr>
          <w:rFonts w:ascii="Times New Roman" w:eastAsia="Times New Roman" w:hAnsi="Times New Roman" w:cs="Times New Roman"/>
          <w:color w:val="00466E"/>
          <w:spacing w:val="2"/>
          <w:sz w:val="28"/>
          <w:szCs w:val="28"/>
          <w:u w:val="single"/>
          <w:lang w:eastAsia="ru-RU"/>
        </w:rPr>
        <w:t>да №</w:t>
      </w:r>
      <w:r w:rsidR="00404F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5 апреля 2020 года №</w:t>
      </w:r>
      <w:r w:rsidR="00404FE8">
        <w:rPr>
          <w:rFonts w:ascii="Times New Roman" w:eastAsia="Times New Roman" w:hAnsi="Times New Roman" w:cs="Times New Roman"/>
          <w:color w:val="00466E"/>
          <w:spacing w:val="2"/>
          <w:sz w:val="28"/>
          <w:szCs w:val="28"/>
          <w:u w:val="single"/>
          <w:lang w:eastAsia="ru-RU"/>
        </w:rPr>
        <w:t xml:space="preserve"> 22 «</w:t>
      </w:r>
      <w:r w:rsidRPr="001C7C2B">
        <w:rPr>
          <w:rFonts w:ascii="Times New Roman" w:eastAsia="Times New Roman" w:hAnsi="Times New Roman" w:cs="Times New Roman"/>
          <w:color w:val="00466E"/>
          <w:spacing w:val="2"/>
          <w:sz w:val="28"/>
          <w:szCs w:val="28"/>
          <w:u w:val="single"/>
          <w:lang w:eastAsia="ru-RU"/>
        </w:rPr>
        <w:t>О внесении изменения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lastRenderedPageBreak/>
        <w:t xml:space="preserve">Указ Губернатора Тульской </w:t>
      </w:r>
      <w:r w:rsidR="001C7C2B">
        <w:rPr>
          <w:rFonts w:ascii="Times New Roman" w:eastAsia="Times New Roman" w:hAnsi="Times New Roman" w:cs="Times New Roman"/>
          <w:color w:val="00466E"/>
          <w:spacing w:val="2"/>
          <w:sz w:val="28"/>
          <w:szCs w:val="28"/>
          <w:u w:val="single"/>
          <w:lang w:eastAsia="ru-RU"/>
        </w:rPr>
        <w:t>области от 11 апреля 2020 года №</w:t>
      </w:r>
      <w:r w:rsidR="00AB5CE8">
        <w:rPr>
          <w:rFonts w:ascii="Times New Roman" w:eastAsia="Times New Roman" w:hAnsi="Times New Roman" w:cs="Times New Roman"/>
          <w:color w:val="00466E"/>
          <w:spacing w:val="2"/>
          <w:sz w:val="28"/>
          <w:szCs w:val="28"/>
          <w:u w:val="single"/>
          <w:lang w:eastAsia="ru-RU"/>
        </w:rPr>
        <w:t xml:space="preserve"> 24 «</w:t>
      </w:r>
      <w:r w:rsidRPr="001C7C2B">
        <w:rPr>
          <w:rFonts w:ascii="Times New Roman" w:eastAsia="Times New Roman" w:hAnsi="Times New Roman" w:cs="Times New Roman"/>
          <w:color w:val="00466E"/>
          <w:spacing w:val="2"/>
          <w:sz w:val="28"/>
          <w:szCs w:val="28"/>
          <w:u w:val="single"/>
          <w:lang w:eastAsia="ru-RU"/>
        </w:rPr>
        <w:t>О внесении изменения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 xml:space="preserve">Указ Губернатора Тульской области от </w:t>
      </w:r>
      <w:r w:rsidR="001C7C2B">
        <w:rPr>
          <w:rFonts w:ascii="Times New Roman" w:eastAsia="Times New Roman" w:hAnsi="Times New Roman" w:cs="Times New Roman"/>
          <w:color w:val="00466E"/>
          <w:spacing w:val="2"/>
          <w:sz w:val="28"/>
          <w:szCs w:val="28"/>
          <w:u w:val="single"/>
          <w:lang w:eastAsia="ru-RU"/>
        </w:rPr>
        <w:t>14 апреля 2020 года №</w:t>
      </w:r>
      <w:r w:rsidR="00AB5CE8">
        <w:rPr>
          <w:rFonts w:ascii="Times New Roman" w:eastAsia="Times New Roman" w:hAnsi="Times New Roman" w:cs="Times New Roman"/>
          <w:color w:val="00466E"/>
          <w:spacing w:val="2"/>
          <w:sz w:val="28"/>
          <w:szCs w:val="28"/>
          <w:u w:val="single"/>
          <w:lang w:eastAsia="ru-RU"/>
        </w:rPr>
        <w:t xml:space="preserve"> 27 «</w:t>
      </w:r>
      <w:r w:rsidRPr="001C7C2B">
        <w:rPr>
          <w:rFonts w:ascii="Times New Roman" w:eastAsia="Times New Roman" w:hAnsi="Times New Roman" w:cs="Times New Roman"/>
          <w:color w:val="00466E"/>
          <w:spacing w:val="2"/>
          <w:sz w:val="28"/>
          <w:szCs w:val="28"/>
          <w:u w:val="single"/>
          <w:lang w:eastAsia="ru-RU"/>
        </w:rPr>
        <w:t>О внесении изменений и дополнений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 xml:space="preserve">Указ Губернатора Тульской </w:t>
      </w:r>
      <w:r w:rsidR="001C7C2B">
        <w:rPr>
          <w:rFonts w:ascii="Times New Roman" w:eastAsia="Times New Roman" w:hAnsi="Times New Roman" w:cs="Times New Roman"/>
          <w:color w:val="00466E"/>
          <w:spacing w:val="2"/>
          <w:sz w:val="28"/>
          <w:szCs w:val="28"/>
          <w:u w:val="single"/>
          <w:lang w:eastAsia="ru-RU"/>
        </w:rPr>
        <w:t>области от 15 апреля 2020 года №</w:t>
      </w:r>
      <w:r w:rsidR="00AB5CE8">
        <w:rPr>
          <w:rFonts w:ascii="Times New Roman" w:eastAsia="Times New Roman" w:hAnsi="Times New Roman" w:cs="Times New Roman"/>
          <w:color w:val="00466E"/>
          <w:spacing w:val="2"/>
          <w:sz w:val="28"/>
          <w:szCs w:val="28"/>
          <w:u w:val="single"/>
          <w:lang w:eastAsia="ru-RU"/>
        </w:rPr>
        <w:t xml:space="preserve"> 29 «</w:t>
      </w:r>
      <w:r w:rsidRPr="001C7C2B">
        <w:rPr>
          <w:rFonts w:ascii="Times New Roman" w:eastAsia="Times New Roman" w:hAnsi="Times New Roman" w:cs="Times New Roman"/>
          <w:color w:val="00466E"/>
          <w:spacing w:val="2"/>
          <w:sz w:val="28"/>
          <w:szCs w:val="28"/>
          <w:u w:val="single"/>
          <w:lang w:eastAsia="ru-RU"/>
        </w:rPr>
        <w:t>О внесении дополнений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 xml:space="preserve">Указ Губернатора Тульской </w:t>
      </w:r>
      <w:r w:rsidR="001C7C2B">
        <w:rPr>
          <w:rFonts w:ascii="Times New Roman" w:eastAsia="Times New Roman" w:hAnsi="Times New Roman" w:cs="Times New Roman"/>
          <w:color w:val="00466E"/>
          <w:spacing w:val="2"/>
          <w:sz w:val="28"/>
          <w:szCs w:val="28"/>
          <w:u w:val="single"/>
          <w:lang w:eastAsia="ru-RU"/>
        </w:rPr>
        <w:t>области от 18 апреля 2020 года №</w:t>
      </w:r>
      <w:r w:rsidR="00AB5CE8">
        <w:rPr>
          <w:rFonts w:ascii="Times New Roman" w:eastAsia="Times New Roman" w:hAnsi="Times New Roman" w:cs="Times New Roman"/>
          <w:color w:val="00466E"/>
          <w:spacing w:val="2"/>
          <w:sz w:val="28"/>
          <w:szCs w:val="28"/>
          <w:u w:val="single"/>
          <w:lang w:eastAsia="ru-RU"/>
        </w:rPr>
        <w:t xml:space="preserve"> 30 «</w:t>
      </w:r>
      <w:r w:rsidRPr="001C7C2B">
        <w:rPr>
          <w:rFonts w:ascii="Times New Roman" w:eastAsia="Times New Roman" w:hAnsi="Times New Roman" w:cs="Times New Roman"/>
          <w:color w:val="00466E"/>
          <w:spacing w:val="2"/>
          <w:sz w:val="28"/>
          <w:szCs w:val="28"/>
          <w:u w:val="single"/>
          <w:lang w:eastAsia="ru-RU"/>
        </w:rPr>
        <w:t>О внесении изменений в Указ Губернатора Тульской области от 16</w:t>
      </w:r>
      <w:r w:rsidR="001C7C2B">
        <w:rPr>
          <w:rFonts w:ascii="Times New Roman" w:eastAsia="Times New Roman" w:hAnsi="Times New Roman" w:cs="Times New Roman"/>
          <w:color w:val="00466E"/>
          <w:spacing w:val="2"/>
          <w:sz w:val="28"/>
          <w:szCs w:val="28"/>
          <w:u w:val="single"/>
          <w:lang w:eastAsia="ru-RU"/>
        </w:rPr>
        <w:t xml:space="preserve">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 xml:space="preserve">Указ Губернатора Тульской </w:t>
      </w:r>
      <w:r w:rsidR="001C7C2B">
        <w:rPr>
          <w:rFonts w:ascii="Times New Roman" w:eastAsia="Times New Roman" w:hAnsi="Times New Roman" w:cs="Times New Roman"/>
          <w:color w:val="00466E"/>
          <w:spacing w:val="2"/>
          <w:sz w:val="28"/>
          <w:szCs w:val="28"/>
          <w:u w:val="single"/>
          <w:lang w:eastAsia="ru-RU"/>
        </w:rPr>
        <w:t>области от 23 апреля 2020 года №</w:t>
      </w:r>
      <w:r w:rsidR="00AB5CE8">
        <w:rPr>
          <w:rFonts w:ascii="Times New Roman" w:eastAsia="Times New Roman" w:hAnsi="Times New Roman" w:cs="Times New Roman"/>
          <w:color w:val="00466E"/>
          <w:spacing w:val="2"/>
          <w:sz w:val="28"/>
          <w:szCs w:val="28"/>
          <w:u w:val="single"/>
          <w:lang w:eastAsia="ru-RU"/>
        </w:rPr>
        <w:t xml:space="preserve"> 37 «</w:t>
      </w:r>
      <w:r w:rsidRPr="001C7C2B">
        <w:rPr>
          <w:rFonts w:ascii="Times New Roman" w:eastAsia="Times New Roman" w:hAnsi="Times New Roman" w:cs="Times New Roman"/>
          <w:color w:val="00466E"/>
          <w:spacing w:val="2"/>
          <w:sz w:val="28"/>
          <w:szCs w:val="28"/>
          <w:u w:val="single"/>
          <w:lang w:eastAsia="ru-RU"/>
        </w:rPr>
        <w:t>О внесении изменения и дополнений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1C7C2B"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1C7C2B">
        <w:rPr>
          <w:rFonts w:ascii="Times New Roman" w:eastAsia="Times New Roman" w:hAnsi="Times New Roman" w:cs="Times New Roman"/>
          <w:color w:val="00466E"/>
          <w:spacing w:val="2"/>
          <w:sz w:val="28"/>
          <w:szCs w:val="28"/>
          <w:u w:val="single"/>
          <w:lang w:eastAsia="ru-RU"/>
        </w:rPr>
        <w:t xml:space="preserve">Указ Губернатора Тульской </w:t>
      </w:r>
      <w:r w:rsidR="001C7C2B">
        <w:rPr>
          <w:rFonts w:ascii="Times New Roman" w:eastAsia="Times New Roman" w:hAnsi="Times New Roman" w:cs="Times New Roman"/>
          <w:color w:val="00466E"/>
          <w:spacing w:val="2"/>
          <w:sz w:val="28"/>
          <w:szCs w:val="28"/>
          <w:u w:val="single"/>
          <w:lang w:eastAsia="ru-RU"/>
        </w:rPr>
        <w:t>области от 25 апреля 2020 года №</w:t>
      </w:r>
      <w:r w:rsidR="00AB5CE8">
        <w:rPr>
          <w:rFonts w:ascii="Times New Roman" w:eastAsia="Times New Roman" w:hAnsi="Times New Roman" w:cs="Times New Roman"/>
          <w:color w:val="00466E"/>
          <w:spacing w:val="2"/>
          <w:sz w:val="28"/>
          <w:szCs w:val="28"/>
          <w:u w:val="single"/>
          <w:lang w:eastAsia="ru-RU"/>
        </w:rPr>
        <w:t xml:space="preserve"> 38 «</w:t>
      </w:r>
      <w:r w:rsidRPr="001C7C2B">
        <w:rPr>
          <w:rFonts w:ascii="Times New Roman" w:eastAsia="Times New Roman" w:hAnsi="Times New Roman" w:cs="Times New Roman"/>
          <w:color w:val="00466E"/>
          <w:spacing w:val="2"/>
          <w:sz w:val="28"/>
          <w:szCs w:val="28"/>
          <w:u w:val="single"/>
          <w:lang w:eastAsia="ru-RU"/>
        </w:rPr>
        <w:t>О внесении изменений в Указ Губернатора Тульской</w:t>
      </w:r>
      <w:r w:rsidR="001C7C2B">
        <w:rPr>
          <w:rFonts w:ascii="Times New Roman" w:eastAsia="Times New Roman" w:hAnsi="Times New Roman" w:cs="Times New Roman"/>
          <w:color w:val="00466E"/>
          <w:spacing w:val="2"/>
          <w:sz w:val="28"/>
          <w:szCs w:val="28"/>
          <w:u w:val="single"/>
          <w:lang w:eastAsia="ru-RU"/>
        </w:rPr>
        <w:t xml:space="preserve"> области от 16 марта 2020 года №</w:t>
      </w:r>
      <w:r w:rsidR="00AB5CE8">
        <w:rPr>
          <w:rFonts w:ascii="Times New Roman" w:eastAsia="Times New Roman" w:hAnsi="Times New Roman" w:cs="Times New Roman"/>
          <w:color w:val="00466E"/>
          <w:spacing w:val="2"/>
          <w:sz w:val="28"/>
          <w:szCs w:val="28"/>
          <w:u w:val="single"/>
          <w:lang w:eastAsia="ru-RU"/>
        </w:rPr>
        <w:t xml:space="preserve"> 12»</w:t>
      </w:r>
      <w:r w:rsidR="001C7C2B">
        <w:rPr>
          <w:rFonts w:ascii="Times New Roman" w:eastAsia="Times New Roman" w:hAnsi="Times New Roman" w:cs="Times New Roman"/>
          <w:color w:val="2D2D2D"/>
          <w:spacing w:val="2"/>
          <w:sz w:val="28"/>
          <w:szCs w:val="28"/>
          <w:lang w:eastAsia="ru-RU"/>
        </w:rPr>
        <w:t>;</w:t>
      </w:r>
    </w:p>
    <w:p w:rsidR="00ED0E56" w:rsidRPr="00B04B84" w:rsidRDefault="00ED0E56" w:rsidP="009566F4">
      <w:pPr>
        <w:shd w:val="clear" w:color="auto" w:fill="FFFFFF"/>
        <w:spacing w:after="0" w:line="240" w:lineRule="auto"/>
        <w:ind w:firstLine="709"/>
        <w:jc w:val="both"/>
        <w:textAlignment w:val="baseline"/>
        <w:rPr>
          <w:rFonts w:ascii="Times New Roman" w:eastAsia="Times New Roman" w:hAnsi="Times New Roman" w:cs="Times New Roman"/>
          <w:color w:val="002060"/>
          <w:spacing w:val="2"/>
          <w:sz w:val="28"/>
          <w:szCs w:val="28"/>
          <w:u w:val="single"/>
          <w:lang w:eastAsia="ru-RU"/>
        </w:rPr>
      </w:pPr>
      <w:r w:rsidRPr="00B04B84">
        <w:rPr>
          <w:rFonts w:ascii="Times New Roman" w:eastAsia="Times New Roman" w:hAnsi="Times New Roman" w:cs="Times New Roman"/>
          <w:color w:val="002060"/>
          <w:spacing w:val="2"/>
          <w:sz w:val="28"/>
          <w:szCs w:val="28"/>
          <w:u w:val="single"/>
          <w:lang w:eastAsia="ru-RU"/>
        </w:rPr>
        <w:t xml:space="preserve">Указ Губернатора Тульской </w:t>
      </w:r>
      <w:r w:rsidR="001C7C2B" w:rsidRPr="00B04B84">
        <w:rPr>
          <w:rFonts w:ascii="Times New Roman" w:eastAsia="Times New Roman" w:hAnsi="Times New Roman" w:cs="Times New Roman"/>
          <w:color w:val="002060"/>
          <w:spacing w:val="2"/>
          <w:sz w:val="28"/>
          <w:szCs w:val="28"/>
          <w:u w:val="single"/>
          <w:lang w:eastAsia="ru-RU"/>
        </w:rPr>
        <w:t>области от 28 апреля 2020 года №</w:t>
      </w:r>
      <w:r w:rsidR="00AB5CE8" w:rsidRPr="00B04B84">
        <w:rPr>
          <w:rFonts w:ascii="Times New Roman" w:eastAsia="Times New Roman" w:hAnsi="Times New Roman" w:cs="Times New Roman"/>
          <w:color w:val="002060"/>
          <w:spacing w:val="2"/>
          <w:sz w:val="28"/>
          <w:szCs w:val="28"/>
          <w:u w:val="single"/>
          <w:lang w:eastAsia="ru-RU"/>
        </w:rPr>
        <w:t xml:space="preserve"> 40 «</w:t>
      </w:r>
      <w:r w:rsidRPr="00B04B84">
        <w:rPr>
          <w:rFonts w:ascii="Times New Roman" w:eastAsia="Times New Roman" w:hAnsi="Times New Roman" w:cs="Times New Roman"/>
          <w:color w:val="002060"/>
          <w:spacing w:val="2"/>
          <w:sz w:val="28"/>
          <w:szCs w:val="28"/>
          <w:u w:val="single"/>
          <w:lang w:eastAsia="ru-RU"/>
        </w:rPr>
        <w:t>О внесении дополнения и изменения в Указ Губернатора Тульской</w:t>
      </w:r>
      <w:r w:rsidR="001C7C2B" w:rsidRPr="00B04B84">
        <w:rPr>
          <w:rFonts w:ascii="Times New Roman" w:eastAsia="Times New Roman" w:hAnsi="Times New Roman" w:cs="Times New Roman"/>
          <w:color w:val="002060"/>
          <w:spacing w:val="2"/>
          <w:sz w:val="28"/>
          <w:szCs w:val="28"/>
          <w:u w:val="single"/>
          <w:lang w:eastAsia="ru-RU"/>
        </w:rPr>
        <w:t xml:space="preserve"> области от 16 марта 2020 года №</w:t>
      </w:r>
      <w:r w:rsidR="00AB5CE8" w:rsidRPr="00B04B84">
        <w:rPr>
          <w:rFonts w:ascii="Times New Roman" w:eastAsia="Times New Roman" w:hAnsi="Times New Roman" w:cs="Times New Roman"/>
          <w:color w:val="002060"/>
          <w:spacing w:val="2"/>
          <w:sz w:val="28"/>
          <w:szCs w:val="28"/>
          <w:u w:val="single"/>
          <w:lang w:eastAsia="ru-RU"/>
        </w:rPr>
        <w:t xml:space="preserve"> 12»</w:t>
      </w:r>
      <w:r w:rsidRPr="00B04B84">
        <w:rPr>
          <w:rFonts w:ascii="Times New Roman" w:eastAsia="Times New Roman" w:hAnsi="Times New Roman" w:cs="Times New Roman"/>
          <w:color w:val="002060"/>
          <w:spacing w:val="2"/>
          <w:sz w:val="28"/>
          <w:szCs w:val="28"/>
          <w:u w:val="single"/>
          <w:lang w:eastAsia="ru-RU"/>
        </w:rPr>
        <w:t>.</w:t>
      </w:r>
    </w:p>
    <w:p w:rsidR="00F90ED4" w:rsidRPr="00B04B84" w:rsidRDefault="00F90ED4" w:rsidP="009566F4">
      <w:pPr>
        <w:spacing w:after="0" w:line="240" w:lineRule="auto"/>
        <w:jc w:val="both"/>
        <w:rPr>
          <w:rFonts w:ascii="Times New Roman" w:hAnsi="Times New Roman" w:cs="Times New Roman"/>
          <w:color w:val="002060"/>
          <w:sz w:val="28"/>
          <w:szCs w:val="28"/>
          <w:u w:val="single"/>
        </w:rPr>
      </w:pPr>
    </w:p>
    <w:sectPr w:rsidR="00F90ED4" w:rsidRPr="00B04B8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5C" w:rsidRDefault="001A495C" w:rsidP="00D47D53">
      <w:pPr>
        <w:spacing w:after="0" w:line="240" w:lineRule="auto"/>
      </w:pPr>
      <w:r>
        <w:separator/>
      </w:r>
    </w:p>
  </w:endnote>
  <w:endnote w:type="continuationSeparator" w:id="0">
    <w:p w:rsidR="001A495C" w:rsidRDefault="001A495C" w:rsidP="00D4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5C" w:rsidRDefault="001A495C" w:rsidP="00D47D53">
      <w:pPr>
        <w:spacing w:after="0" w:line="240" w:lineRule="auto"/>
      </w:pPr>
      <w:r>
        <w:separator/>
      </w:r>
    </w:p>
  </w:footnote>
  <w:footnote w:type="continuationSeparator" w:id="0">
    <w:p w:rsidR="001A495C" w:rsidRDefault="001A495C" w:rsidP="00D47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09576"/>
      <w:docPartObj>
        <w:docPartGallery w:val="Page Numbers (Top of Page)"/>
        <w:docPartUnique/>
      </w:docPartObj>
    </w:sdtPr>
    <w:sdtEndPr/>
    <w:sdtContent>
      <w:p w:rsidR="003B7F65" w:rsidRDefault="003B7F65">
        <w:pPr>
          <w:pStyle w:val="a4"/>
          <w:jc w:val="center"/>
        </w:pPr>
        <w:r>
          <w:fldChar w:fldCharType="begin"/>
        </w:r>
        <w:r>
          <w:instrText>PAGE   \* MERGEFORMAT</w:instrText>
        </w:r>
        <w:r>
          <w:fldChar w:fldCharType="separate"/>
        </w:r>
        <w:r w:rsidR="008D7814">
          <w:rPr>
            <w:noProof/>
          </w:rPr>
          <w:t>1</w:t>
        </w:r>
        <w:r>
          <w:fldChar w:fldCharType="end"/>
        </w:r>
      </w:p>
    </w:sdtContent>
  </w:sdt>
  <w:p w:rsidR="000E0DFD" w:rsidRDefault="000E0D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56"/>
    <w:rsid w:val="00012EC9"/>
    <w:rsid w:val="000146D4"/>
    <w:rsid w:val="00014EDE"/>
    <w:rsid w:val="00047883"/>
    <w:rsid w:val="00061104"/>
    <w:rsid w:val="00067DA6"/>
    <w:rsid w:val="00073302"/>
    <w:rsid w:val="000D5751"/>
    <w:rsid w:val="000E0DFD"/>
    <w:rsid w:val="000F5675"/>
    <w:rsid w:val="0012310C"/>
    <w:rsid w:val="00143037"/>
    <w:rsid w:val="001652B5"/>
    <w:rsid w:val="001A495C"/>
    <w:rsid w:val="001C394B"/>
    <w:rsid w:val="001C454D"/>
    <w:rsid w:val="001C7C2B"/>
    <w:rsid w:val="00211BC5"/>
    <w:rsid w:val="0024762F"/>
    <w:rsid w:val="00250815"/>
    <w:rsid w:val="00250E8C"/>
    <w:rsid w:val="00257E94"/>
    <w:rsid w:val="0026037E"/>
    <w:rsid w:val="00261428"/>
    <w:rsid w:val="0027660B"/>
    <w:rsid w:val="00280A3F"/>
    <w:rsid w:val="00287EB6"/>
    <w:rsid w:val="002D2E8C"/>
    <w:rsid w:val="002D30D6"/>
    <w:rsid w:val="00316A77"/>
    <w:rsid w:val="00325617"/>
    <w:rsid w:val="00362D2B"/>
    <w:rsid w:val="003715D5"/>
    <w:rsid w:val="00390282"/>
    <w:rsid w:val="003A44B5"/>
    <w:rsid w:val="003B480C"/>
    <w:rsid w:val="003B7F65"/>
    <w:rsid w:val="003C2071"/>
    <w:rsid w:val="003F24CE"/>
    <w:rsid w:val="00404FE8"/>
    <w:rsid w:val="004073A4"/>
    <w:rsid w:val="00463492"/>
    <w:rsid w:val="0048037B"/>
    <w:rsid w:val="004B531D"/>
    <w:rsid w:val="004D5400"/>
    <w:rsid w:val="00514A1D"/>
    <w:rsid w:val="00530A33"/>
    <w:rsid w:val="0053263B"/>
    <w:rsid w:val="00584AE5"/>
    <w:rsid w:val="0059103A"/>
    <w:rsid w:val="005C571F"/>
    <w:rsid w:val="005D0AFB"/>
    <w:rsid w:val="005E2086"/>
    <w:rsid w:val="00617FD8"/>
    <w:rsid w:val="00642984"/>
    <w:rsid w:val="00682895"/>
    <w:rsid w:val="006A3994"/>
    <w:rsid w:val="006F4BD1"/>
    <w:rsid w:val="006F607C"/>
    <w:rsid w:val="00700942"/>
    <w:rsid w:val="0071007D"/>
    <w:rsid w:val="007301DB"/>
    <w:rsid w:val="007A576F"/>
    <w:rsid w:val="007F78FE"/>
    <w:rsid w:val="008052D6"/>
    <w:rsid w:val="00815147"/>
    <w:rsid w:val="00825621"/>
    <w:rsid w:val="00851957"/>
    <w:rsid w:val="00893EA8"/>
    <w:rsid w:val="008B06C6"/>
    <w:rsid w:val="008B4427"/>
    <w:rsid w:val="008B7803"/>
    <w:rsid w:val="008B7EF1"/>
    <w:rsid w:val="008D7814"/>
    <w:rsid w:val="00916808"/>
    <w:rsid w:val="00937C03"/>
    <w:rsid w:val="00944451"/>
    <w:rsid w:val="00944EFE"/>
    <w:rsid w:val="009526A4"/>
    <w:rsid w:val="009566F4"/>
    <w:rsid w:val="0099743F"/>
    <w:rsid w:val="009A10DE"/>
    <w:rsid w:val="00A102E5"/>
    <w:rsid w:val="00A26AC8"/>
    <w:rsid w:val="00A3255B"/>
    <w:rsid w:val="00A5106A"/>
    <w:rsid w:val="00A80BFA"/>
    <w:rsid w:val="00AB3C3B"/>
    <w:rsid w:val="00AB5CE8"/>
    <w:rsid w:val="00AD06F3"/>
    <w:rsid w:val="00AE6D7F"/>
    <w:rsid w:val="00B04B84"/>
    <w:rsid w:val="00B25102"/>
    <w:rsid w:val="00B3129C"/>
    <w:rsid w:val="00B374C0"/>
    <w:rsid w:val="00B52A12"/>
    <w:rsid w:val="00B54050"/>
    <w:rsid w:val="00B8238F"/>
    <w:rsid w:val="00B932B9"/>
    <w:rsid w:val="00BE0054"/>
    <w:rsid w:val="00BE783F"/>
    <w:rsid w:val="00BF4154"/>
    <w:rsid w:val="00C32E14"/>
    <w:rsid w:val="00C34F4C"/>
    <w:rsid w:val="00C74AC9"/>
    <w:rsid w:val="00C91228"/>
    <w:rsid w:val="00CA26C4"/>
    <w:rsid w:val="00CC07A9"/>
    <w:rsid w:val="00CC1D59"/>
    <w:rsid w:val="00D23C0F"/>
    <w:rsid w:val="00D47D53"/>
    <w:rsid w:val="00D72EAB"/>
    <w:rsid w:val="00D95059"/>
    <w:rsid w:val="00DA5192"/>
    <w:rsid w:val="00DC7A55"/>
    <w:rsid w:val="00DE4C19"/>
    <w:rsid w:val="00E03C40"/>
    <w:rsid w:val="00E4422E"/>
    <w:rsid w:val="00E860E1"/>
    <w:rsid w:val="00E96FB1"/>
    <w:rsid w:val="00ED0E56"/>
    <w:rsid w:val="00ED36C5"/>
    <w:rsid w:val="00F2415A"/>
    <w:rsid w:val="00F2687F"/>
    <w:rsid w:val="00F80E99"/>
    <w:rsid w:val="00F90ED4"/>
    <w:rsid w:val="00FA3ADC"/>
    <w:rsid w:val="00FD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4C7F1-C2E9-42F8-ADFD-8353C3F1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0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0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E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0E56"/>
    <w:rPr>
      <w:rFonts w:ascii="Times New Roman" w:eastAsia="Times New Roman" w:hAnsi="Times New Roman" w:cs="Times New Roman"/>
      <w:b/>
      <w:bCs/>
      <w:sz w:val="36"/>
      <w:szCs w:val="36"/>
      <w:lang w:eastAsia="ru-RU"/>
    </w:rPr>
  </w:style>
  <w:style w:type="paragraph" w:customStyle="1" w:styleId="headertext">
    <w:name w:val="headertext"/>
    <w:basedOn w:val="a"/>
    <w:rsid w:val="00ED0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D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0E56"/>
    <w:rPr>
      <w:color w:val="0000FF"/>
      <w:u w:val="single"/>
    </w:rPr>
  </w:style>
  <w:style w:type="paragraph" w:styleId="a4">
    <w:name w:val="header"/>
    <w:basedOn w:val="a"/>
    <w:link w:val="a5"/>
    <w:uiPriority w:val="99"/>
    <w:unhideWhenUsed/>
    <w:rsid w:val="00D47D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7D53"/>
  </w:style>
  <w:style w:type="paragraph" w:styleId="a6">
    <w:name w:val="footer"/>
    <w:basedOn w:val="a"/>
    <w:link w:val="a7"/>
    <w:uiPriority w:val="99"/>
    <w:unhideWhenUsed/>
    <w:rsid w:val="00D47D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7D53"/>
  </w:style>
  <w:style w:type="table" w:styleId="a8">
    <w:name w:val="Table Grid"/>
    <w:basedOn w:val="a1"/>
    <w:uiPriority w:val="39"/>
    <w:rsid w:val="00A10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870">
      <w:bodyDiv w:val="1"/>
      <w:marLeft w:val="0"/>
      <w:marRight w:val="0"/>
      <w:marTop w:val="0"/>
      <w:marBottom w:val="0"/>
      <w:divBdr>
        <w:top w:val="none" w:sz="0" w:space="0" w:color="auto"/>
        <w:left w:val="none" w:sz="0" w:space="0" w:color="auto"/>
        <w:bottom w:val="none" w:sz="0" w:space="0" w:color="auto"/>
        <w:right w:val="none" w:sz="0" w:space="0" w:color="auto"/>
      </w:divBdr>
      <w:divsChild>
        <w:div w:id="79716682">
          <w:marLeft w:val="0"/>
          <w:marRight w:val="0"/>
          <w:marTop w:val="0"/>
          <w:marBottom w:val="0"/>
          <w:divBdr>
            <w:top w:val="none" w:sz="0" w:space="0" w:color="auto"/>
            <w:left w:val="none" w:sz="0" w:space="0" w:color="auto"/>
            <w:bottom w:val="none" w:sz="0" w:space="0" w:color="auto"/>
            <w:right w:val="none" w:sz="0" w:space="0" w:color="auto"/>
          </w:divBdr>
          <w:divsChild>
            <w:div w:id="108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0799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5707917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570808705" TargetMode="External"/><Relationship Id="rId4" Type="http://schemas.openxmlformats.org/officeDocument/2006/relationships/webSettings" Target="webSettings.xml"/><Relationship Id="rId9" Type="http://schemas.openxmlformats.org/officeDocument/2006/relationships/hyperlink" Target="http://docs.cntd.ru/document/570720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B108-8705-4E01-88CE-716B67A5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2020-09-29T03:33:00Z</dcterms:created>
  <dcterms:modified xsi:type="dcterms:W3CDTF">2020-09-29T03:51:00Z</dcterms:modified>
</cp:coreProperties>
</file>